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France</w:t>
      </w:r>
      <w:r>
        <w:t xml:space="preserve"> </w:t>
      </w:r>
      <w:r>
        <w:t xml:space="preserve">Lyon</w:t>
      </w:r>
    </w:p>
    <w:bookmarkStart w:id="33" w:name="resume-accountant-for-france-lyon"/>
    <w:p>
      <w:pPr>
        <w:pStyle w:val="Heading1"/>
      </w:pPr>
      <w:r>
        <w:rPr>
          <w:bCs/>
          <w:b/>
        </w:rPr>
        <w:t xml:space="preserve">Resume: Accountant for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+33 4 89 12 34 56</w:t>
      </w:r>
      <w:r>
        <w:br/>
      </w:r>
      <w:r>
        <w:rPr>
          <w:bCs/>
          <w:b/>
        </w:rPr>
        <w:t xml:space="preserve">Location:</w:t>
      </w:r>
      <w:r>
        <w:t xml:space="preserve"> </w:t>
      </w:r>
      <w:r>
        <w:t xml:space="preserve">Lyon, France (69000)</w:t>
      </w:r>
      <w:r>
        <w:br/>
      </w:r>
      <w:r>
        <w:rPr>
          <w:bCs/>
          <w:b/>
        </w:rPr>
        <w:t xml:space="preserve">LinkedIn:</w:t>
      </w:r>
      <w:r>
        <w:t xml:space="preserve"> </w:t>
      </w:r>
      <w:r>
        <w:t xml:space="preserve">linkedin.com/in/jeanlucmoreau</w:t>
      </w:r>
    </w:p>
    <w:bookmarkEnd w:id="20"/>
    <w:bookmarkStart w:id="21" w:name="professional-summary"/>
    <w:p>
      <w:pPr>
        <w:pStyle w:val="Heading2"/>
      </w:pPr>
      <w:r>
        <w:t xml:space="preserve">Professional Summary</w:t>
      </w:r>
    </w:p>
    <w:p>
      <w:pPr>
        <w:pStyle w:val="FirstParagraph"/>
      </w:pPr>
      <w:r>
        <w:t xml:space="preserve">A dedicated and detail-oriented Accountant with over 8 years of experience in financial management, tax compliance, and audit services. Proven expertise in navigating the complexities of France’s accounting standards (Normes Comptables Françaises) and local regulations. Strong commitment to delivering accurate financial reporting for businesses across industries, including manufacturing, retail, and professional services. A fluent French speaker with a deep understanding of the economic landscape in Lyon and the broader Auvergne-Rhône-Alpes region. Passionate about leveraging financial insights to support growth and operational efficiency for organizations in France Lyon.</w:t>
      </w:r>
    </w:p>
    <w:bookmarkEnd w:id="21"/>
    <w:bookmarkStart w:id="25" w:name="work-experience"/>
    <w:p>
      <w:pPr>
        <w:pStyle w:val="Heading2"/>
      </w:pPr>
      <w:r>
        <w:t xml:space="preserve">Work Experience</w:t>
      </w:r>
    </w:p>
    <w:bookmarkStart w:id="22" w:name="senior-accountant"/>
    <w:p>
      <w:pPr>
        <w:pStyle w:val="Heading3"/>
      </w:pPr>
      <w:r>
        <w:rPr>
          <w:bCs/>
          <w:b/>
        </w:rPr>
        <w:t xml:space="preserve">Senior Accountant</w:t>
      </w:r>
    </w:p>
    <w:p>
      <w:pPr>
        <w:pStyle w:val="FirstParagraph"/>
      </w:pPr>
      <w:r>
        <w:rPr>
          <w:iCs/>
          <w:i/>
        </w:rPr>
        <w:t xml:space="preserve">EuroFinance Solutions, Lyon, France</w:t>
      </w:r>
      <w:r>
        <w:t xml:space="preserve"> </w:t>
      </w:r>
      <w:r>
        <w:t xml:space="preserve">| January 2018 – Present</w:t>
      </w:r>
      <w:r>
        <w:br/>
      </w:r>
      <w:r>
        <w:t xml:space="preserve">- Managed end-to-end accounting processes for 50+ SMEs and mid-sized enterprises in Lyon, ensuring compliance with IFRS and French tax laws.</w:t>
      </w:r>
      <w:r>
        <w:br/>
      </w:r>
      <w:r>
        <w:t xml:space="preserve">- Conducted monthly financial audits, identifying cost-saving opportunities that reduced client expenses by 12% annually.</w:t>
      </w:r>
      <w:r>
        <w:br/>
      </w:r>
      <w:r>
        <w:t xml:space="preserve">- Developed customized financial dashboards using Excel and Power BI to enhance transparency for clients in the automotive and tech sectors.</w:t>
      </w:r>
      <w:r>
        <w:br/>
      </w:r>
      <w:r>
        <w:t xml:space="preserve">- Collaborated with local authorities to ensure adherence to VAT regulations, reducing compliance risks by 25%.</w:t>
      </w:r>
    </w:p>
    <w:bookmarkEnd w:id="22"/>
    <w:bookmarkStart w:id="23" w:name="accountant"/>
    <w:p>
      <w:pPr>
        <w:pStyle w:val="Heading3"/>
      </w:pPr>
      <w:r>
        <w:rPr>
          <w:bCs/>
          <w:b/>
        </w:rPr>
        <w:t xml:space="preserve">Accountant</w:t>
      </w:r>
    </w:p>
    <w:p>
      <w:pPr>
        <w:pStyle w:val="FirstParagraph"/>
      </w:pPr>
      <w:r>
        <w:rPr>
          <w:iCs/>
          <w:i/>
        </w:rPr>
        <w:t xml:space="preserve">Comptabilité Lyon Expert, Lyon, France</w:t>
      </w:r>
      <w:r>
        <w:t xml:space="preserve"> </w:t>
      </w:r>
      <w:r>
        <w:t xml:space="preserve">| June 2014 – December 2017</w:t>
      </w:r>
      <w:r>
        <w:br/>
      </w:r>
      <w:r>
        <w:t xml:space="preserve">- Assisted in the preparation of annual financial statements and tax returns for clients in retail and hospitality industries.</w:t>
      </w:r>
      <w:r>
        <w:br/>
      </w:r>
      <w:r>
        <w:t xml:space="preserve">- Optimized bookkeeping workflows by implementing cloud-based accounting software (Sage X3), improving efficiency by 30%.</w:t>
      </w:r>
      <w:r>
        <w:br/>
      </w:r>
      <w:r>
        <w:t xml:space="preserve">- Provided advisory services on payroll management, ensuring compliance with French labor laws and social security contributions.</w:t>
      </w:r>
      <w:r>
        <w:br/>
      </w:r>
      <w:r>
        <w:t xml:space="preserve">- Supported the onboarding of new clients in Lyon, building trust through personalized financial planning and reporting.</w:t>
      </w:r>
    </w:p>
    <w:bookmarkEnd w:id="23"/>
    <w:bookmarkStart w:id="24" w:name="junior-accountant"/>
    <w:p>
      <w:pPr>
        <w:pStyle w:val="Heading3"/>
      </w:pPr>
      <w:r>
        <w:rPr>
          <w:bCs/>
          <w:b/>
        </w:rPr>
        <w:t xml:space="preserve">Junior Accountant</w:t>
      </w:r>
    </w:p>
    <w:p>
      <w:pPr>
        <w:pStyle w:val="FirstParagraph"/>
      </w:pPr>
      <w:r>
        <w:rPr>
          <w:iCs/>
          <w:i/>
        </w:rPr>
        <w:t xml:space="preserve">Comptabilité Pro Services, Saint-Étienne, France</w:t>
      </w:r>
      <w:r>
        <w:t xml:space="preserve"> </w:t>
      </w:r>
      <w:r>
        <w:t xml:space="preserve">| September 2011 – May 2014</w:t>
      </w:r>
      <w:r>
        <w:br/>
      </w:r>
      <w:r>
        <w:t xml:space="preserve">- Assisted in the preparation of monthly and annual financial statements for SMEs in the textile and construction sectors.</w:t>
      </w:r>
      <w:r>
        <w:br/>
      </w:r>
      <w:r>
        <w:t xml:space="preserve">- Handled accounts payable/receivable processes, maintaining a 98% accuracy rate in invoicing and payments.</w:t>
      </w:r>
      <w:r>
        <w:br/>
      </w:r>
      <w:r>
        <w:t xml:space="preserve">- Participated in training sessions to stay updated on changes in French tax codes, including recent reforms related to green taxes and digital services.</w:t>
      </w:r>
    </w:p>
    <w:bookmarkEnd w:id="24"/>
    <w:bookmarkEnd w:id="25"/>
    <w:bookmarkStart w:id="28" w:name="education"/>
    <w:p>
      <w:pPr>
        <w:pStyle w:val="Heading2"/>
      </w:pPr>
      <w:r>
        <w:t xml:space="preserve">Education</w:t>
      </w:r>
    </w:p>
    <w:bookmarkStart w:id="26" w:name="bachelor-of-science-in-accounting"/>
    <w:p>
      <w:pPr>
        <w:pStyle w:val="Heading3"/>
      </w:pPr>
      <w:r>
        <w:rPr>
          <w:bCs/>
          <w:b/>
        </w:rPr>
        <w:t xml:space="preserve">Bachelor of Science in Accounting</w:t>
      </w:r>
    </w:p>
    <w:p>
      <w:pPr>
        <w:pStyle w:val="FirstParagraph"/>
      </w:pPr>
      <w:r>
        <w:rPr>
          <w:iCs/>
          <w:i/>
        </w:rPr>
        <w:t xml:space="preserve">Université Jean Monnet, Saint-Étienne, France</w:t>
      </w:r>
      <w:r>
        <w:t xml:space="preserve"> </w:t>
      </w:r>
      <w:r>
        <w:t xml:space="preserve">| 2011</w:t>
      </w:r>
      <w:r>
        <w:br/>
      </w:r>
      <w:r>
        <w:t xml:space="preserve">- Graduated with honors, focusing on financial reporting, taxation, and corporate finance.</w:t>
      </w:r>
      <w:r>
        <w:br/>
      </w:r>
      <w:r>
        <w:t xml:space="preserve">- Completed an internship at a certified public accounting firm in Lyon, gaining hands-on experience in audit procedures.</w:t>
      </w:r>
    </w:p>
    <w:bookmarkEnd w:id="26"/>
    <w:bookmarkStart w:id="27" w:name="masters-degree-in-finance"/>
    <w:p>
      <w:pPr>
        <w:pStyle w:val="Heading3"/>
      </w:pPr>
      <w:r>
        <w:rPr>
          <w:bCs/>
          <w:b/>
        </w:rPr>
        <w:t xml:space="preserve">Master’s Degree in Finance</w:t>
      </w:r>
    </w:p>
    <w:p>
      <w:pPr>
        <w:pStyle w:val="FirstParagraph"/>
      </w:pPr>
      <w:r>
        <w:rPr>
          <w:iCs/>
          <w:i/>
        </w:rPr>
        <w:t xml:space="preserve">École Supérieure de Commerce de Lyon, France</w:t>
      </w:r>
      <w:r>
        <w:t xml:space="preserve"> </w:t>
      </w:r>
      <w:r>
        <w:t xml:space="preserve">| 2014</w:t>
      </w:r>
      <w:r>
        <w:br/>
      </w:r>
      <w:r>
        <w:t xml:space="preserve">- Specialized in corporate finance and strategic management, with a thesis on the impact of digital transformation on accounting practices.</w:t>
      </w:r>
      <w:r>
        <w:br/>
      </w:r>
      <w:r>
        <w:t xml:space="preserve">- Member of the Lyon Business Club, participating in networking events with professionals across industries.</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Proficient in Sage X3, QuickBooks, Excel (advanced formulas and pivot tables), and French tax software (e.g., LogiMédic).</w:t>
      </w:r>
    </w:p>
    <w:p>
      <w:pPr>
        <w:numPr>
          <w:ilvl w:val="0"/>
          <w:numId w:val="1001"/>
        </w:numPr>
        <w:pStyle w:val="Compact"/>
      </w:pPr>
      <w:r>
        <w:rPr>
          <w:bCs/>
          <w:b/>
        </w:rPr>
        <w:t xml:space="preserve">Regulatory Knowledge:</w:t>
      </w:r>
      <w:r>
        <w:t xml:space="preserve"> </w:t>
      </w:r>
      <w:r>
        <w:t xml:space="preserve">In-depth understanding of French accounting standards (NCF), VAT regulations, and labor law compliance.</w:t>
      </w:r>
    </w:p>
    <w:p>
      <w:pPr>
        <w:numPr>
          <w:ilvl w:val="0"/>
          <w:numId w:val="1001"/>
        </w:numPr>
        <w:pStyle w:val="Compact"/>
      </w:pPr>
      <w:r>
        <w:rPr>
          <w:bCs/>
          <w:b/>
        </w:rPr>
        <w:t xml:space="preserve">Languages:</w:t>
      </w:r>
      <w:r>
        <w:t xml:space="preserve"> </w:t>
      </w:r>
      <w:r>
        <w:t xml:space="preserve">Fluent in French (native) and English (advanced). Basic knowledge of Spanish for international client interactions.</w:t>
      </w:r>
    </w:p>
    <w:p>
      <w:pPr>
        <w:numPr>
          <w:ilvl w:val="0"/>
          <w:numId w:val="1001"/>
        </w:numPr>
        <w:pStyle w:val="Compact"/>
      </w:pPr>
      <w:r>
        <w:rPr>
          <w:bCs/>
          <w:b/>
        </w:rPr>
        <w:t xml:space="preserve">Soft Skills:</w:t>
      </w:r>
      <w:r>
        <w:t xml:space="preserve"> </w:t>
      </w:r>
      <w:r>
        <w:t xml:space="preserve">Strong analytical skills, attention to detail, time management, and client relationship building.</w:t>
      </w:r>
    </w:p>
    <w:bookmarkEnd w:id="29"/>
    <w:bookmarkStart w:id="30" w:name="certifications"/>
    <w:p>
      <w:pPr>
        <w:pStyle w:val="Heading2"/>
      </w:pPr>
      <w:r>
        <w:t xml:space="preserve">Certifications</w:t>
      </w:r>
    </w:p>
    <w:p>
      <w:pPr>
        <w:pStyle w:val="FirstParagraph"/>
      </w:pPr>
      <w:r>
        <w:rPr>
          <w:bCs/>
          <w:b/>
        </w:rPr>
        <w:t xml:space="preserve">Chartered Accountant (CA) – France</w:t>
      </w:r>
      <w:r>
        <w:br/>
      </w:r>
      <w:r>
        <w:t xml:space="preserve">- Completed the rigorous CA program through the French Institute of Accountants, passing exams in financial accounting, audit, and corporate law.</w:t>
      </w:r>
      <w:r>
        <w:br/>
      </w:r>
      <w:r>
        <w:t xml:space="preserve">- Member of the Ordre des Experts-Comptables (OEC), Lyon branch.</w:t>
      </w:r>
    </w:p>
    <w:p>
      <w:pPr>
        <w:pStyle w:val="BodyText"/>
      </w:pPr>
      <w:r>
        <w:rPr>
          <w:bCs/>
          <w:b/>
        </w:rPr>
        <w:t xml:space="preserve">Professional Tax Advisor (CPA Equivalent)</w:t>
      </w:r>
      <w:r>
        <w:br/>
      </w:r>
      <w:r>
        <w:t xml:space="preserve">- Certified to provide tax consulting services for individuals and businesses in France Lyon, including personal income tax (impôt sur le revenu) and corporate tax planning.</w:t>
      </w:r>
    </w:p>
    <w:bookmarkEnd w:id="30"/>
    <w:bookmarkStart w:id="31" w:name="projects-achievements"/>
    <w:p>
      <w:pPr>
        <w:pStyle w:val="Heading2"/>
      </w:pPr>
      <w:r>
        <w:t xml:space="preserve">Projects &amp; Achievements</w:t>
      </w:r>
    </w:p>
    <w:p>
      <w:pPr>
        <w:numPr>
          <w:ilvl w:val="0"/>
          <w:numId w:val="1002"/>
        </w:numPr>
        <w:pStyle w:val="Compact"/>
      </w:pPr>
      <w:r>
        <w:rPr>
          <w:bCs/>
          <w:b/>
        </w:rPr>
        <w:t xml:space="preserve">Financial Transformation at a Lyon-Based Manufacturer:</w:t>
      </w:r>
      <w:r>
        <w:t xml:space="preserve"> </w:t>
      </w:r>
      <w:r>
        <w:t xml:space="preserve">Led the implementation of automated invoicing systems, reducing processing time by 40% and improving cash flow for a local textile company.</w:t>
      </w:r>
    </w:p>
    <w:p>
      <w:pPr>
        <w:numPr>
          <w:ilvl w:val="0"/>
          <w:numId w:val="1002"/>
        </w:numPr>
        <w:pStyle w:val="Compact"/>
      </w:pPr>
      <w:r>
        <w:rPr>
          <w:bCs/>
          <w:b/>
        </w:rPr>
        <w:t xml:space="preserve">Tax Optimization for SMEs:</w:t>
      </w:r>
      <w:r>
        <w:t xml:space="preserve"> </w:t>
      </w:r>
      <w:r>
        <w:t xml:space="preserve">Designed a tax advisory framework for small businesses in Lyon, resulting in an average 15% reduction in tax liabilities through strategic planning.</w:t>
      </w:r>
    </w:p>
    <w:p>
      <w:pPr>
        <w:numPr>
          <w:ilvl w:val="0"/>
          <w:numId w:val="1002"/>
        </w:numPr>
        <w:pStyle w:val="Compact"/>
      </w:pPr>
      <w:r>
        <w:rPr>
          <w:bCs/>
          <w:b/>
        </w:rPr>
        <w:t xml:space="preserve">Community Engagement:</w:t>
      </w:r>
      <w:r>
        <w:t xml:space="preserve"> </w:t>
      </w:r>
      <w:r>
        <w:t xml:space="preserve">Volunteered as a financial advisor for startups at the Lyon Innovation Hub, helping over 20 entrepreneurs navigate accounting and funding requirements.</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des Experts-Comptables de Lyon (AEC-Lyon) and the French Institute of Accountants (IFA).</w:t>
      </w:r>
      <w:r>
        <w:br/>
      </w:r>
      <w:r>
        <w:rPr>
          <w:bCs/>
          <w:b/>
        </w:rPr>
        <w:t xml:space="preserve">Cultural Adaptability:</w:t>
      </w:r>
      <w:r>
        <w:t xml:space="preserve"> </w:t>
      </w:r>
      <w:r>
        <w:t xml:space="preserve">Familiar with the business culture in France Lyon, including networking norms, professional etiquette, and regional economic trends.</w:t>
      </w:r>
      <w:r>
        <w:br/>
      </w:r>
      <w:r>
        <w:rPr>
          <w:bCs/>
          <w:b/>
        </w:rPr>
        <w:t xml:space="preserve">Availability:</w:t>
      </w:r>
      <w:r>
        <w:t xml:space="preserve"> </w:t>
      </w:r>
      <w:r>
        <w:t xml:space="preserve">Open to full-time positions in Lyon or remote opportunities supporting clients across France.</w:t>
      </w:r>
    </w:p>
    <w:bookmarkEnd w:id="32"/>
    <w:p>
      <w:pPr>
        <w:pStyle w:val="BodyText"/>
      </w:pPr>
      <w:r>
        <w:rPr>
          <w:iCs/>
          <w:i/>
        </w:rPr>
        <w:t xml:space="preserve">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France Lyon</dc:title>
  <dc:creator/>
  <dc:language>en</dc:language>
  <cp:keywords/>
  <dcterms:created xsi:type="dcterms:W3CDTF">2026-07-21T11:04:44Z</dcterms:created>
  <dcterms:modified xsi:type="dcterms:W3CDTF">2026-07-21T11:04:44Z</dcterms:modified>
</cp:coreProperties>
</file>

<file path=docProps/custom.xml><?xml version="1.0" encoding="utf-8"?>
<Properties xmlns="http://schemas.openxmlformats.org/officeDocument/2006/custom-properties" xmlns:vt="http://schemas.openxmlformats.org/officeDocument/2006/docPropsVTypes"/>
</file>