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Accountant | France Marseille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Accountant with over 8 years of experience in financial management, tax compliance, and auditing. Adept at delivering accurate financial solutions for businesses in France Marseille. Proficient in French and English, with a strong understanding of local regulations and accounting standards (PCG - Plan Comptable Général). Passionate about helping companies optimize their financial strategies while adhering to the unique requirements of the France Marseille business environment.</w:t>
      </w:r>
    </w:p>
    <w:p>
      <w:pPr>
        <w:pStyle w:val="BodyText"/>
      </w:pPr>
      <w:r>
        <w:t xml:space="preserve">As an Accountant in France Marseille, I have successfully supported small and medium enterprises (SMEs) in navigating complex tax frameworks, preparing year-end financial statements, and implementing cost-effective accounting practices. My expertise in reconciling accounts, managing payroll, and ensuring compliance with French labor laws has made me a trusted professional in the region. This resume highlights my qualifications as an Accountant tailored for the dynamic markets of France Marseille.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Deloitte France | Marseille, France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reporting for over 50 clients in the retail and manufacturing sectors across France Marseille.</w:t>
      </w:r>
    </w:p>
    <w:p>
      <w:pPr>
        <w:numPr>
          <w:ilvl w:val="0"/>
          <w:numId w:val="1001"/>
        </w:numPr>
        <w:pStyle w:val="Compact"/>
      </w:pPr>
      <w:r>
        <w:t xml:space="preserve">Prepared and reviewed financial statements, ensuring compliance with French accounting standards (PCG) and tax regulations.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tax optimization strategies, resulting in a 15% reduction in taxable income for key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auditors to ensure accuracy in annual audits and prepared documentation for regulatory inspections.</w:t>
      </w:r>
    </w:p>
    <w:p>
      <w:pPr>
        <w:numPr>
          <w:ilvl w:val="0"/>
          <w:numId w:val="1001"/>
        </w:numPr>
        <w:pStyle w:val="Compact"/>
      </w:pPr>
      <w:r>
        <w:t xml:space="preserve">Trained junior accountants on local accounting practices specific to France Marseille, enhancing team efficiency by 20%.</w:t>
      </w:r>
    </w:p>
    <w:bookmarkEnd w:id="21"/>
    <w:bookmarkStart w:id="22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KPMG France | Marseille, France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payroll and tax filings for 30+ SMEs in the hospitality and technology industries in France Marseille.</w:t>
      </w:r>
    </w:p>
    <w:p>
      <w:pPr>
        <w:numPr>
          <w:ilvl w:val="0"/>
          <w:numId w:val="1002"/>
        </w:numPr>
        <w:pStyle w:val="Compact"/>
      </w:pPr>
      <w:r>
        <w:t xml:space="preserve">Conducted internal audits to identify discrepancies and improve financial processes, reducing errors by 12%.</w:t>
      </w:r>
    </w:p>
    <w:p>
      <w:pPr>
        <w:numPr>
          <w:ilvl w:val="0"/>
          <w:numId w:val="1002"/>
        </w:numPr>
        <w:pStyle w:val="Compact"/>
      </w:pPr>
      <w:r>
        <w:t xml:space="preserve">Developed customized financial dashboards using Excel and SAP to provide real-time insights for business decision-making.</w:t>
      </w:r>
    </w:p>
    <w:p>
      <w:pPr>
        <w:numPr>
          <w:ilvl w:val="0"/>
          <w:numId w:val="1002"/>
        </w:numPr>
        <w:pStyle w:val="Compact"/>
      </w:pPr>
      <w:r>
        <w:t xml:space="preserve">Advised clients on compliance with local labor laws, including social contributions and employee benefits in France Marseille.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tax returns, ensuring adherence to French tax code (Code Général des Impôts).</w:t>
      </w:r>
    </w:p>
    <w:bookmarkEnd w:id="22"/>
    <w:bookmarkStart w:id="23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Ernst &amp; Young (EY) France | Marseille, France</w:t>
      </w:r>
    </w:p>
    <w:p>
      <w:pPr>
        <w:pStyle w:val="BodyText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financial statements and tax returns for clients in the logistics and construction sectors.</w:t>
      </w:r>
    </w:p>
    <w:p>
      <w:pPr>
        <w:numPr>
          <w:ilvl w:val="0"/>
          <w:numId w:val="1003"/>
        </w:numPr>
        <w:pStyle w:val="Compact"/>
      </w:pPr>
      <w:r>
        <w:t xml:space="preserve">Reconciled bank statements, general ledgers, and accounts payable/receivable to ensure accuracy of financial records.</w:t>
      </w:r>
    </w:p>
    <w:p>
      <w:pPr>
        <w:numPr>
          <w:ilvl w:val="0"/>
          <w:numId w:val="1003"/>
        </w:numPr>
        <w:pStyle w:val="Compact"/>
      </w:pPr>
      <w:r>
        <w:t xml:space="preserve">Supported audits by compiling documentation and verifying transactions for compliance with French accounting standards.</w:t>
      </w:r>
    </w:p>
    <w:p>
      <w:pPr>
        <w:numPr>
          <w:ilvl w:val="0"/>
          <w:numId w:val="1003"/>
        </w:numPr>
        <w:pStyle w:val="Compact"/>
      </w:pPr>
      <w:r>
        <w:t xml:space="preserve">Provided administrative support to senior accountants, contributing to a 10% improvement in client satisfaction scores.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degree-in-accounting-and-finance"/>
    <w:p>
      <w:pPr>
        <w:pStyle w:val="Heading3"/>
      </w:pPr>
      <w:r>
        <w:t xml:space="preserve">Master’s Degree in Accounting and Finance</w:t>
      </w:r>
    </w:p>
    <w:p>
      <w:pPr>
        <w:pStyle w:val="FirstParagraph"/>
      </w:pPr>
      <w:r>
        <w:rPr>
          <w:bCs/>
          <w:b/>
        </w:rPr>
        <w:t xml:space="preserve">Université de Provence, Marseille, France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included advanced financial accounting, corporate taxation, and international business law.</w:t>
      </w:r>
    </w:p>
    <w:p>
      <w:pPr>
        <w:numPr>
          <w:ilvl w:val="0"/>
          <w:numId w:val="1004"/>
        </w:numPr>
        <w:pStyle w:val="Compact"/>
      </w:pPr>
      <w:r>
        <w:t xml:space="preserve">Research project focused on the impact of French tax reforms on small businesses in Marseille.</w:t>
      </w:r>
    </w:p>
    <w:bookmarkEnd w:id="25"/>
    <w:bookmarkStart w:id="26" w:name="Xa8884b55879e215593655b8a72e3ead258d0327"/>
    <w:p>
      <w:pPr>
        <w:pStyle w:val="Heading3"/>
      </w:pPr>
      <w:r>
        <w:t xml:space="preserve">Bachelor’s Degree in Business Administration</w:t>
      </w:r>
    </w:p>
    <w:p>
      <w:pPr>
        <w:pStyle w:val="FirstParagraph"/>
      </w:pPr>
      <w:r>
        <w:rPr>
          <w:bCs/>
          <w:b/>
        </w:rPr>
        <w:t xml:space="preserve">Université Lumière Lyon 2, Lyon, France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Excel, SAP, QuickBooks, Tally ERP, French Accounting Standards (PCG), Tax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ACCA (Association of Chartered Certified Accountants), CPA France.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client relationship management, problem-solving, time management.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Ordre des Experts-Comptables (OEC) – Marseille, France (since 2018).</w:t>
      </w:r>
    </w:p>
    <w:p>
      <w:pPr>
        <w:numPr>
          <w:ilvl w:val="0"/>
          <w:numId w:val="1006"/>
        </w:numPr>
        <w:pStyle w:val="Compact"/>
      </w:pPr>
      <w:r>
        <w:t xml:space="preserve">Active participant in the Chamber of Commerce of Marseille, contributing to local business initiatives.</w:t>
      </w:r>
    </w:p>
    <w:p>
      <w:pPr>
        <w:numPr>
          <w:ilvl w:val="0"/>
          <w:numId w:val="1006"/>
        </w:numPr>
        <w:pStyle w:val="Compact"/>
      </w:pPr>
      <w:r>
        <w:t xml:space="preserve">Volunteer accountant for non-profit organizations in France Marseille, providing free financial advisory services.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or +33 6 12 34 56 78.</w:t>
      </w:r>
    </w:p>
    <w:bookmarkEnd w:id="30"/>
    <w:p>
      <w:pPr>
        <w:pStyle w:val="BodyText"/>
      </w:pPr>
      <w:r>
        <w:t xml:space="preserve">© Jean-Luc Dubois | Accountant in France Marseille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- France Marseille</dc:title>
  <dc:creator/>
  <dc:language>en</dc:language>
  <cp:keywords/>
  <dcterms:created xsi:type="dcterms:W3CDTF">2026-07-23T08:55:48Z</dcterms:created>
  <dcterms:modified xsi:type="dcterms:W3CDTF">2026-07-23T08:55:48Z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