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Ghana</w:t>
      </w:r>
      <w:r>
        <w:t xml:space="preserve"> </w:t>
      </w:r>
      <w:r>
        <w:t xml:space="preserve">Accra</w:t>
      </w:r>
    </w:p>
    <w:bookmarkStart w:id="32" w:name="accountant-resume"/>
    <w:p>
      <w:pPr>
        <w:pStyle w:val="Heading1"/>
      </w:pPr>
      <w:r>
        <w:t xml:space="preserve">Accountant Resume</w:t>
      </w:r>
    </w:p>
    <w:p>
      <w:pPr>
        <w:pStyle w:val="FirstParagraph"/>
      </w:pPr>
      <w:r>
        <w:t xml:space="preserve">Specializing in Financial Services for Businesses in Ghana Accra</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+233 123 456 789</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detail-oriented Accountant with over [X] years of experience in financial management, tax compliance, and auditing for businesses in Ghana Accra. Proficient in analyzing financial data, preparing reports, and ensuring adherence to local accounting standards. Aiming to contribute expertise in a dynamic organization that values integrity, innovation, and growth within the Ghanaian financial sector.</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Kumasi &amp; Sons Accounting Firm, Accra, Ghana</w:t>
      </w:r>
      <w:r>
        <w:t xml:space="preserve"> </w:t>
      </w:r>
      <w:r>
        <w:t xml:space="preserve">| Jan 2018 – Present</w:t>
      </w:r>
    </w:p>
    <w:p>
      <w:pPr>
        <w:numPr>
          <w:ilvl w:val="0"/>
          <w:numId w:val="1001"/>
        </w:numPr>
        <w:pStyle w:val="Compact"/>
      </w:pPr>
      <w:r>
        <w:t xml:space="preserve">Managed financial operations for over 50 businesses in Accra, ensuring compliance with Ghanaian tax laws and international accounting standards.</w:t>
      </w:r>
    </w:p>
    <w:p>
      <w:pPr>
        <w:numPr>
          <w:ilvl w:val="0"/>
          <w:numId w:val="1001"/>
        </w:numPr>
        <w:pStyle w:val="Compact"/>
      </w:pPr>
      <w:r>
        <w:t xml:space="preserve">Prepared and reviewed monthly financial statements, budgets, and cash flow forecasts for clients in sectors including manufacturing, retail, and services.</w:t>
      </w:r>
    </w:p>
    <w:p>
      <w:pPr>
        <w:numPr>
          <w:ilvl w:val="0"/>
          <w:numId w:val="1001"/>
        </w:numPr>
        <w:pStyle w:val="Compact"/>
      </w:pPr>
      <w:r>
        <w:t xml:space="preserve">Spearheaded audit processes to identify discrepancies and improve internal controls for 10+ mid-sized enterprises in Ghana Accra.</w:t>
      </w:r>
    </w:p>
    <w:p>
      <w:pPr>
        <w:numPr>
          <w:ilvl w:val="0"/>
          <w:numId w:val="1001"/>
        </w:numPr>
        <w:pStyle w:val="Compact"/>
      </w:pPr>
      <w:r>
        <w:t xml:space="preserve">Provided tax planning strategies to optimize financial performance while adhering to the Ghana Revenue Authority (GRA) guidelines.</w:t>
      </w:r>
    </w:p>
    <w:p>
      <w:pPr>
        <w:numPr>
          <w:ilvl w:val="0"/>
          <w:numId w:val="1001"/>
        </w:numPr>
        <w:pStyle w:val="Compact"/>
      </w:pPr>
      <w:r>
        <w:t xml:space="preserve">Collaborated with cross-functional teams to implement digital accounting solutions, enhancing efficiency by 25% for clients in Accra.</w:t>
      </w:r>
    </w:p>
    <w:bookmarkEnd w:id="22"/>
    <w:bookmarkStart w:id="23" w:name="accountant"/>
    <w:p>
      <w:pPr>
        <w:pStyle w:val="Heading3"/>
      </w:pPr>
      <w:r>
        <w:t xml:space="preserve">Accountant</w:t>
      </w:r>
    </w:p>
    <w:p>
      <w:pPr>
        <w:pStyle w:val="FirstParagraph"/>
      </w:pPr>
      <w:r>
        <w:rPr>
          <w:bCs/>
          <w:b/>
        </w:rPr>
        <w:t xml:space="preserve">Ghanaian Financial Solutions Ltd., Accra, Ghana</w:t>
      </w:r>
      <w:r>
        <w:t xml:space="preserve"> </w:t>
      </w:r>
      <w:r>
        <w:t xml:space="preserve">| Mar 2015 – Dec 2017</w:t>
      </w:r>
    </w:p>
    <w:p>
      <w:pPr>
        <w:numPr>
          <w:ilvl w:val="0"/>
          <w:numId w:val="1002"/>
        </w:numPr>
        <w:pStyle w:val="Compact"/>
      </w:pPr>
      <w:r>
        <w:t xml:space="preserve">Handled day-to-day accounting tasks including payroll processing, expense tracking, and reconciliation of accounts for clients in the Accra region.</w:t>
      </w:r>
    </w:p>
    <w:p>
      <w:pPr>
        <w:numPr>
          <w:ilvl w:val="0"/>
          <w:numId w:val="1002"/>
        </w:numPr>
        <w:pStyle w:val="Compact"/>
      </w:pPr>
      <w:r>
        <w:t xml:space="preserve">Developed financial reports for stakeholders, highlighting key performance indicators (KPIs) to support data-driven decision-making.</w:t>
      </w:r>
    </w:p>
    <w:p>
      <w:pPr>
        <w:numPr>
          <w:ilvl w:val="0"/>
          <w:numId w:val="1002"/>
        </w:numPr>
        <w:pStyle w:val="Compact"/>
      </w:pPr>
      <w:r>
        <w:t xml:space="preserve">Assisted in the preparation of annual tax returns and audit documentation for small-to-medium enterprises (SMEs) in Accra.</w:t>
      </w:r>
    </w:p>
    <w:p>
      <w:pPr>
        <w:numPr>
          <w:ilvl w:val="0"/>
          <w:numId w:val="1002"/>
        </w:numPr>
        <w:pStyle w:val="Compact"/>
      </w:pPr>
      <w:r>
        <w:t xml:space="preserve">Conducted training sessions on accounting software like QuickBooks and Tally for local businesses, improving their financial management practices.</w:t>
      </w:r>
    </w:p>
    <w:bookmarkEnd w:id="23"/>
    <w:bookmarkStart w:id="24" w:name="internship-junior-accountant"/>
    <w:p>
      <w:pPr>
        <w:pStyle w:val="Heading3"/>
      </w:pPr>
      <w:r>
        <w:t xml:space="preserve">Internship – Junior Accountant</w:t>
      </w:r>
    </w:p>
    <w:p>
      <w:pPr>
        <w:pStyle w:val="FirstParagraph"/>
      </w:pPr>
      <w:r>
        <w:rPr>
          <w:bCs/>
          <w:b/>
        </w:rPr>
        <w:t xml:space="preserve">Akosombo Accounting &amp; Consulting, Accra, Ghana</w:t>
      </w:r>
      <w:r>
        <w:t xml:space="preserve"> </w:t>
      </w:r>
      <w:r>
        <w:t xml:space="preserve">| Jun 2014 – Feb 2015</w:t>
      </w:r>
    </w:p>
    <w:p>
      <w:pPr>
        <w:numPr>
          <w:ilvl w:val="0"/>
          <w:numId w:val="1003"/>
        </w:numPr>
        <w:pStyle w:val="Compact"/>
      </w:pPr>
      <w:r>
        <w:t xml:space="preserve">Gained hands-on experience in financial record-keeping, bank reconciliations, and invoice processing for clients in the manufacturing and hospitality industries.</w:t>
      </w:r>
    </w:p>
    <w:p>
      <w:pPr>
        <w:numPr>
          <w:ilvl w:val="0"/>
          <w:numId w:val="1003"/>
        </w:numPr>
        <w:pStyle w:val="Compact"/>
      </w:pPr>
      <w:r>
        <w:t xml:space="preserve">Supported senior accountants in preparing tax filings and ensuring compliance with Ghana’s corporate tax regulations.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br/>
      </w:r>
      <w:r>
        <w:t xml:space="preserve">University of Ghana, Legon, Accra, Ghana</w:t>
      </w:r>
      <w:r>
        <w:br/>
      </w:r>
      <w:r>
        <w:t xml:space="preserve">Graduated: June 2014</w:t>
      </w:r>
    </w:p>
    <w:p>
      <w:pPr>
        <w:pStyle w:val="BodyText"/>
      </w:pPr>
      <w:r>
        <w:rPr>
          <w:bCs/>
          <w:b/>
        </w:rPr>
        <w:t xml:space="preserve">Certified Public Accountant (CPA) – Ghana</w:t>
      </w:r>
      <w:r>
        <w:br/>
      </w:r>
      <w:r>
        <w:t xml:space="preserve">Institute of Chartered Accountants of Ghana (ICAG)</w:t>
      </w:r>
      <w:r>
        <w:br/>
      </w:r>
      <w:r>
        <w:t xml:space="preserve">Year of Certification: 2016</w:t>
      </w:r>
    </w:p>
    <w:p>
      <w:pPr>
        <w:pStyle w:val="BodyText"/>
      </w:pPr>
      <w:r>
        <w:rPr>
          <w:bCs/>
          <w:b/>
        </w:rPr>
        <w:t xml:space="preserve">Advanced Diploma in Accounting and Finance</w:t>
      </w:r>
      <w:r>
        <w:br/>
      </w:r>
      <w:r>
        <w:t xml:space="preserve">Accra Institute of Technology, Accra, Ghana</w:t>
      </w:r>
      <w:r>
        <w:br/>
      </w:r>
      <w:r>
        <w:t xml:space="preserve">Year: 2013</w:t>
      </w:r>
    </w:p>
    <w:bookmarkEnd w:id="26"/>
    <w:bookmarkStart w:id="27" w:name="skills"/>
    <w:p>
      <w:pPr>
        <w:pStyle w:val="Heading2"/>
      </w:pPr>
      <w:r>
        <w:t xml:space="preserve">Skills</w:t>
      </w:r>
    </w:p>
    <w:p>
      <w:pPr>
        <w:numPr>
          <w:ilvl w:val="0"/>
          <w:numId w:val="1004"/>
        </w:numPr>
        <w:pStyle w:val="Compact"/>
      </w:pPr>
      <w:r>
        <w:t xml:space="preserve">Financial Accounting &amp; Reporting (GAAP, IFRS)</w:t>
      </w:r>
    </w:p>
    <w:p>
      <w:pPr>
        <w:numPr>
          <w:ilvl w:val="0"/>
          <w:numId w:val="1004"/>
        </w:numPr>
        <w:pStyle w:val="Compact"/>
      </w:pPr>
      <w:r>
        <w:t xml:space="preserve">Tax Compliance and Planning (Ghana Revenue Authority)</w:t>
      </w:r>
    </w:p>
    <w:p>
      <w:pPr>
        <w:numPr>
          <w:ilvl w:val="0"/>
          <w:numId w:val="1004"/>
        </w:numPr>
        <w:pStyle w:val="Compact"/>
      </w:pPr>
      <w:r>
        <w:t xml:space="preserve">Payroll Management and HR Payroll Systems</w:t>
      </w:r>
    </w:p>
    <w:p>
      <w:pPr>
        <w:numPr>
          <w:ilvl w:val="0"/>
          <w:numId w:val="1004"/>
        </w:numPr>
        <w:pStyle w:val="Compact"/>
      </w:pPr>
      <w:r>
        <w:t xml:space="preserve">Financial Software: QuickBooks, Tally, Excel, SAP</w:t>
      </w:r>
    </w:p>
    <w:p>
      <w:pPr>
        <w:numPr>
          <w:ilvl w:val="0"/>
          <w:numId w:val="1004"/>
        </w:numPr>
        <w:pStyle w:val="Compact"/>
      </w:pPr>
      <w:r>
        <w:t xml:space="preserve">Internal Auditing and Risk Management</w:t>
      </w:r>
    </w:p>
    <w:p>
      <w:pPr>
        <w:numPr>
          <w:ilvl w:val="0"/>
          <w:numId w:val="1004"/>
        </w:numPr>
        <w:pStyle w:val="Compact"/>
      </w:pPr>
      <w:r>
        <w:t xml:space="preserve">Cash Flow Forecasting and Budgeting</w:t>
      </w:r>
    </w:p>
    <w:p>
      <w:pPr>
        <w:numPr>
          <w:ilvl w:val="0"/>
          <w:numId w:val="1004"/>
        </w:numPr>
        <w:pStyle w:val="Compact"/>
      </w:pPr>
      <w:r>
        <w:t xml:space="preserve">Client Relationship Management in Ghana Accra</w:t>
      </w:r>
    </w:p>
    <w:bookmarkEnd w:id="27"/>
    <w:bookmarkStart w:id="28" w:name="certifications-professional-development"/>
    <w:p>
      <w:pPr>
        <w:pStyle w:val="Heading2"/>
      </w:pPr>
      <w:r>
        <w:t xml:space="preserve">Certifications &amp; Professional Development</w:t>
      </w:r>
    </w:p>
    <w:p>
      <w:pPr>
        <w:numPr>
          <w:ilvl w:val="0"/>
          <w:numId w:val="1005"/>
        </w:numPr>
        <w:pStyle w:val="Compact"/>
      </w:pPr>
      <w:r>
        <w:t xml:space="preserve">Chartered Accountant (ICAG), 2016 – Current</w:t>
      </w:r>
    </w:p>
    <w:p>
      <w:pPr>
        <w:numPr>
          <w:ilvl w:val="0"/>
          <w:numId w:val="1005"/>
        </w:numPr>
        <w:pStyle w:val="Compact"/>
      </w:pPr>
      <w:r>
        <w:t xml:space="preserve">Advanced Taxation Training, Ghana Revenue Authority, 2019</w:t>
      </w:r>
    </w:p>
    <w:p>
      <w:pPr>
        <w:numPr>
          <w:ilvl w:val="0"/>
          <w:numId w:val="1005"/>
        </w:numPr>
        <w:pStyle w:val="Compact"/>
      </w:pPr>
      <w:r>
        <w:t xml:space="preserve">Certified Financial Analyst (CFA) – Level II, 2020</w:t>
      </w:r>
    </w:p>
    <w:p>
      <w:pPr>
        <w:numPr>
          <w:ilvl w:val="0"/>
          <w:numId w:val="1005"/>
        </w:numPr>
        <w:pStyle w:val="Compact"/>
      </w:pPr>
      <w:r>
        <w:t xml:space="preserve">Workshop on Digital Accounting Solutions for SMEs in Accra, 2021</w:t>
      </w:r>
    </w:p>
    <w:bookmarkEnd w:id="28"/>
    <w:bookmarkStart w:id="29" w:name="projects-achievements"/>
    <w:p>
      <w:pPr>
        <w:pStyle w:val="Heading2"/>
      </w:pPr>
      <w:r>
        <w:t xml:space="preserve">Projects &amp; Achievements</w:t>
      </w:r>
    </w:p>
    <w:p>
      <w:pPr>
        <w:pStyle w:val="FirstParagraph"/>
      </w:pPr>
      <w:r>
        <w:rPr>
          <w:bCs/>
          <w:b/>
        </w:rPr>
        <w:t xml:space="preserve">Streamlining Financial Processes for Accra-Based Businesses</w:t>
      </w:r>
      <w:r>
        <w:br/>
      </w:r>
      <w:r>
        <w:t xml:space="preserve">Led a team to implement a cloud-based accounting system for 15 SMEs in Accra, reducing manual errors by 30% and improving reporting accuracy.</w:t>
      </w:r>
    </w:p>
    <w:p>
      <w:pPr>
        <w:pStyle w:val="BodyText"/>
      </w:pPr>
      <w:r>
        <w:rPr>
          <w:bCs/>
          <w:b/>
        </w:rPr>
        <w:t xml:space="preserve">Tax Optimization Initiative</w:t>
      </w:r>
      <w:r>
        <w:br/>
      </w:r>
      <w:r>
        <w:t xml:space="preserve">Designed tax-saving strategies for 8 companies in Ghana Accra, resulting in an average annual savings of GH¢20,000 per client.</w:t>
      </w:r>
    </w:p>
    <w:p>
      <w:pPr>
        <w:pStyle w:val="BodyText"/>
      </w:pPr>
      <w:r>
        <w:rPr>
          <w:bCs/>
          <w:b/>
        </w:rPr>
        <w:t xml:space="preserve">Community Financial Literacy Program</w:t>
      </w:r>
      <w:r>
        <w:br/>
      </w:r>
      <w:r>
        <w:t xml:space="preserve">Organized workshops in Accra to educate small business owners on financial management and compliance with Ghanaian regulations.</w:t>
      </w:r>
    </w:p>
    <w:bookmarkEnd w:id="29"/>
    <w:bookmarkStart w:id="30"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French – Intermediate (reading/writing)</w:t>
      </w:r>
    </w:p>
    <w:p>
      <w:pPr>
        <w:numPr>
          <w:ilvl w:val="0"/>
          <w:numId w:val="1006"/>
        </w:numPr>
        <w:pStyle w:val="Compact"/>
      </w:pPr>
      <w:r>
        <w:t xml:space="preserve">Ga (Local Language of Accra) – Basic</w:t>
      </w:r>
    </w:p>
    <w:bookmarkEnd w:id="30"/>
    <w:bookmarkStart w:id="31" w:name="references"/>
    <w:p>
      <w:pPr>
        <w:pStyle w:val="Heading2"/>
      </w:pPr>
      <w:r>
        <w:t xml:space="preserve">References</w:t>
      </w:r>
    </w:p>
    <w:p>
      <w:pPr>
        <w:pStyle w:val="FirstParagraph"/>
      </w:pPr>
      <w:r>
        <w:t xml:space="preserve">Available upon request. References include clients and colleagues from businesses in Ghana Accra, including:</w:t>
      </w:r>
    </w:p>
    <w:p>
      <w:pPr>
        <w:numPr>
          <w:ilvl w:val="0"/>
          <w:numId w:val="1007"/>
        </w:numPr>
        <w:pStyle w:val="Compact"/>
      </w:pPr>
      <w:r>
        <w:t xml:space="preserve">Mr. Kwame Mensah – CEO, Accra Manufacturing Co.</w:t>
      </w:r>
    </w:p>
    <w:p>
      <w:pPr>
        <w:numPr>
          <w:ilvl w:val="0"/>
          <w:numId w:val="1007"/>
        </w:numPr>
        <w:pStyle w:val="Compact"/>
      </w:pPr>
      <w:r>
        <w:t xml:space="preserve">Mrs. Ama Boateng – CFO, Ghana Retail Solutions</w:t>
      </w:r>
    </w:p>
    <w:p>
      <w:pPr>
        <w:numPr>
          <w:ilvl w:val="0"/>
          <w:numId w:val="1007"/>
        </w:numPr>
        <w:pStyle w:val="Compact"/>
      </w:pPr>
      <w:r>
        <w:t xml:space="preserve">Dr. Samuel Adu – Accountant at ICAG</w:t>
      </w:r>
    </w:p>
    <w:bookmarkEnd w:id="31"/>
    <w:p>
      <w:pPr>
        <w:pStyle w:val="FirstParagraph"/>
      </w:pPr>
      <w:r>
        <w:t xml:space="preserve">© 2023 John Doe | Accountant in Ghana Accra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Ghana Accra</dc:title>
  <dc:creator/>
  <dc:language>en</dc:language>
  <cp:keywords/>
  <dcterms:created xsi:type="dcterms:W3CDTF">2026-07-23T05:30:28Z</dcterms:created>
  <dcterms:modified xsi:type="dcterms:W3CDTF">2026-07-23T05:30:28Z</dcterms:modified>
</cp:coreProperties>
</file>

<file path=docProps/custom.xml><?xml version="1.0" encoding="utf-8"?>
<Properties xmlns="http://schemas.openxmlformats.org/officeDocument/2006/custom-properties" xmlns:vt="http://schemas.openxmlformats.org/officeDocument/2006/docPropsVTypes"/>
</file>