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Milan</w:t>
      </w:r>
    </w:p>
    <w:bookmarkStart w:id="31" w:name="resume-accountant-in-italy-milan"/>
    <w:p>
      <w:pPr>
        <w:pStyle w:val="Heading1"/>
      </w:pPr>
      <w:r>
        <w:t xml:space="preserve">Resume: Accountant in Italy Milan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maria.rossi@email.it</w:t>
      </w:r>
      <w:r>
        <w:br/>
      </w:r>
      <w:r>
        <w:rPr>
          <w:bCs/>
          <w:b/>
        </w:rPr>
        <w:t xml:space="preserve">Phone:</w:t>
      </w:r>
      <w:r>
        <w:t xml:space="preserve"> </w:t>
      </w:r>
      <w:r>
        <w:t xml:space="preserve">+39 345 678 9012</w:t>
      </w:r>
      <w:r>
        <w:br/>
      </w:r>
      <w:r>
        <w:rPr>
          <w:bCs/>
          <w:b/>
        </w:rPr>
        <w:t xml:space="preserve">Address:</w:t>
      </w:r>
      <w:r>
        <w:t xml:space="preserve"> </w:t>
      </w:r>
      <w:r>
        <w:t xml:space="preserve">Via dei Mille, 12, Milan, Italy</w:t>
      </w:r>
    </w:p>
    <w:bookmarkStart w:id="20" w:name="professional-summary"/>
    <w:p>
      <w:pPr>
        <w:pStyle w:val="Heading2"/>
      </w:pPr>
      <w:r>
        <w:t xml:space="preserve">Professional Summary</w:t>
      </w:r>
    </w:p>
    <w:p>
      <w:pPr>
        <w:pStyle w:val="FirstParagraph"/>
      </w:pPr>
      <w:r>
        <w:t xml:space="preserve">A highly motivated and detail-oriented Accountant with over [X] years of experience in financial management, tax compliance, and business analysis. Specialized in navigating the complexities of the Italian financial landscape, with a strong focus on Milan's dynamic business environment. Proven expertise in preparing accurate financial statements, ensuring adherence to Italian accounting standards (OIC), and optimizing tax strategies for both local and international clients. Passionate about delivering value through precision, integrity, and a deep understanding of Italy's regulatory framework.</w:t>
      </w:r>
    </w:p>
    <w:bookmarkEnd w:id="20"/>
    <w:bookmarkStart w:id="24" w:name="professional-experience"/>
    <w:p>
      <w:pPr>
        <w:pStyle w:val="Heading2"/>
      </w:pPr>
      <w:r>
        <w:t xml:space="preserve">Professional Experience</w:t>
      </w:r>
    </w:p>
    <w:bookmarkStart w:id="21" w:name="sr.-accountant"/>
    <w:p>
      <w:pPr>
        <w:pStyle w:val="Heading3"/>
      </w:pPr>
      <w:r>
        <w:t xml:space="preserve">Sr. Accountant</w:t>
      </w:r>
    </w:p>
    <w:p>
      <w:pPr>
        <w:pStyle w:val="FirstParagraph"/>
      </w:pPr>
      <w:r>
        <w:rPr>
          <w:bCs/>
          <w:b/>
        </w:rPr>
        <w:t xml:space="preserve">Firma Contabile di Milano</w:t>
      </w:r>
      <w:r>
        <w:t xml:space="preserve"> </w:t>
      </w:r>
      <w:r>
        <w:t xml:space="preserve">- Milan, Italy</w:t>
      </w:r>
      <w:r>
        <w:br/>
      </w:r>
      <w:r>
        <w:rPr>
          <w:iCs/>
          <w:i/>
        </w:rPr>
        <w:t xml:space="preserve">January 2018 – Present</w:t>
      </w:r>
    </w:p>
    <w:p>
      <w:pPr>
        <w:numPr>
          <w:ilvl w:val="0"/>
          <w:numId w:val="1001"/>
        </w:numPr>
        <w:pStyle w:val="Compact"/>
      </w:pPr>
      <w:r>
        <w:t xml:space="preserve">Managed financial reporting for 50+ small to medium-sized enterprises (SMEs) in Milan, ensuring compliance with Italian tax laws and OIC standards.</w:t>
      </w:r>
    </w:p>
    <w:p>
      <w:pPr>
        <w:numPr>
          <w:ilvl w:val="0"/>
          <w:numId w:val="1001"/>
        </w:numPr>
        <w:pStyle w:val="Compact"/>
      </w:pPr>
      <w:r>
        <w:t xml:space="preserve">Prepared monthly, quarterly, and annual financial statements (bilanci d'esercizio) for clients across diverse industries, including retail and manufacturing.</w:t>
      </w:r>
    </w:p>
    <w:p>
      <w:pPr>
        <w:numPr>
          <w:ilvl w:val="0"/>
          <w:numId w:val="1001"/>
        </w:numPr>
        <w:pStyle w:val="Compact"/>
      </w:pPr>
      <w:r>
        <w:t xml:space="preserve">Provided expert guidance on IVA (Value Added Tax) filings, IRPEF (Income Tax), and P.IVA (VAT registration) to reduce tax liabilities by 12% for 30+ clients.</w:t>
      </w:r>
    </w:p>
    <w:p>
      <w:pPr>
        <w:numPr>
          <w:ilvl w:val="0"/>
          <w:numId w:val="1001"/>
        </w:numPr>
        <w:pStyle w:val="Compact"/>
      </w:pPr>
      <w:r>
        <w:t xml:space="preserve">Collaborated with legal and financial teams to resolve audit issues, ensuring full compliance with Italian regulatory requirements.</w:t>
      </w:r>
    </w:p>
    <w:p>
      <w:pPr>
        <w:numPr>
          <w:ilvl w:val="0"/>
          <w:numId w:val="1001"/>
        </w:numPr>
        <w:pStyle w:val="Compact"/>
      </w:pPr>
      <w:r>
        <w:t xml:space="preserve">Developed a digital accounting system for client data management, improving efficiency by 25% and reducing manual errors in Italy Milan's operations.</w:t>
      </w:r>
    </w:p>
    <w:bookmarkEnd w:id="21"/>
    <w:bookmarkStart w:id="22" w:name="accountant"/>
    <w:p>
      <w:pPr>
        <w:pStyle w:val="Heading3"/>
      </w:pPr>
      <w:r>
        <w:t xml:space="preserve">Accountant</w:t>
      </w:r>
    </w:p>
    <w:p>
      <w:pPr>
        <w:pStyle w:val="FirstParagraph"/>
      </w:pPr>
      <w:r>
        <w:rPr>
          <w:bCs/>
          <w:b/>
        </w:rPr>
        <w:t xml:space="preserve">Contabilità Italia S.r.l.</w:t>
      </w:r>
      <w:r>
        <w:t xml:space="preserve"> </w:t>
      </w:r>
      <w:r>
        <w:t xml:space="preserve">- Milan, Italy</w:t>
      </w:r>
      <w:r>
        <w:br/>
      </w:r>
      <w:r>
        <w:rPr>
          <w:iCs/>
          <w:i/>
        </w:rPr>
        <w:t xml:space="preserve">June 2015 – December 2017</w:t>
      </w:r>
    </w:p>
    <w:p>
      <w:pPr>
        <w:numPr>
          <w:ilvl w:val="0"/>
          <w:numId w:val="1002"/>
        </w:numPr>
        <w:pStyle w:val="Compact"/>
      </w:pPr>
      <w:r>
        <w:t xml:space="preserve">Served as a key member of the accounting team for multinational corporations operating in Italy Milan, ensuring accurate bookkeeping and tax compliance.</w:t>
      </w:r>
    </w:p>
    <w:p>
      <w:pPr>
        <w:numPr>
          <w:ilvl w:val="0"/>
          <w:numId w:val="1002"/>
        </w:numPr>
        <w:pStyle w:val="Compact"/>
      </w:pPr>
      <w:r>
        <w:t xml:space="preserve">Processed and reviewed payroll systems for 20+ companies, ensuring adherence to Italian labor laws and social security contributions (INPS).</w:t>
      </w:r>
    </w:p>
    <w:p>
      <w:pPr>
        <w:numPr>
          <w:ilvl w:val="0"/>
          <w:numId w:val="1002"/>
        </w:numPr>
        <w:pStyle w:val="Compact"/>
      </w:pPr>
      <w:r>
        <w:t xml:space="preserve">Assisted in the preparation of annual tax returns (Unico) and corporate income tax filings, identifying deductions that saved clients over €50,000 annually.</w:t>
      </w:r>
    </w:p>
    <w:p>
      <w:pPr>
        <w:numPr>
          <w:ilvl w:val="0"/>
          <w:numId w:val="1002"/>
        </w:numPr>
        <w:pStyle w:val="Compact"/>
      </w:pPr>
      <w:r>
        <w:t xml:space="preserve">Trained junior accountants on Italian accounting software like Sistemi di Gestione Contabile (SGC) and Microsoft Dynamics NAV.</w:t>
      </w:r>
    </w:p>
    <w:p>
      <w:pPr>
        <w:numPr>
          <w:ilvl w:val="0"/>
          <w:numId w:val="1002"/>
        </w:numPr>
        <w:pStyle w:val="Compact"/>
      </w:pPr>
      <w:r>
        <w:t xml:space="preserve">Supported clients in navigating the transition to digital invoicing (Fattura Elettronica), a critical requirement for businesses in Italy Milan.</w:t>
      </w:r>
    </w:p>
    <w:bookmarkEnd w:id="22"/>
    <w:bookmarkStart w:id="23" w:name="internship-accounting-assistant"/>
    <w:p>
      <w:pPr>
        <w:pStyle w:val="Heading3"/>
      </w:pPr>
      <w:r>
        <w:t xml:space="preserve">Internship: Accounting Assistant</w:t>
      </w:r>
    </w:p>
    <w:p>
      <w:pPr>
        <w:pStyle w:val="FirstParagraph"/>
      </w:pPr>
      <w:r>
        <w:rPr>
          <w:bCs/>
          <w:b/>
        </w:rPr>
        <w:t xml:space="preserve">Azienda Finanziaria di Milano</w:t>
      </w:r>
      <w:r>
        <w:t xml:space="preserve"> </w:t>
      </w:r>
      <w:r>
        <w:t xml:space="preserve">- Milan, Italy</w:t>
      </w:r>
      <w:r>
        <w:br/>
      </w:r>
      <w:r>
        <w:rPr>
          <w:iCs/>
          <w:i/>
        </w:rPr>
        <w:t xml:space="preserve">June 2014 – August 2014</w:t>
      </w:r>
    </w:p>
    <w:p>
      <w:pPr>
        <w:numPr>
          <w:ilvl w:val="0"/>
          <w:numId w:val="1003"/>
        </w:numPr>
        <w:pStyle w:val="Compact"/>
      </w:pPr>
      <w:r>
        <w:t xml:space="preserve">Gained hands-on experience in reconciling bank statements and preparing expense reports for a portfolio of Italian SMEs.</w:t>
      </w:r>
    </w:p>
    <w:bookmarkEnd w:id="23"/>
    <w:bookmarkEnd w:id="24"/>
    <w:bookmarkStart w:id="25" w:name="education"/>
    <w:p>
      <w:pPr>
        <w:pStyle w:val="Heading2"/>
      </w:pPr>
      <w:r>
        <w:t xml:space="preserve">Education</w:t>
      </w:r>
    </w:p>
    <w:p>
      <w:pPr>
        <w:pStyle w:val="FirstParagraph"/>
      </w:pPr>
      <w:r>
        <w:rPr>
          <w:bCs/>
          <w:b/>
        </w:rPr>
        <w:t xml:space="preserve">Bachelor's Degree in Economics and Business Administration</w:t>
      </w:r>
      <w:r>
        <w:br/>
      </w:r>
      <w:r>
        <w:t xml:space="preserve">University of Milan - Bicocca</w:t>
      </w:r>
      <w:r>
        <w:br/>
      </w:r>
      <w:r>
        <w:rPr>
          <w:iCs/>
          <w:i/>
        </w:rPr>
        <w:t xml:space="preserve">Graduated: June 2014</w:t>
      </w:r>
    </w:p>
    <w:p>
      <w:pPr>
        <w:pStyle w:val="BodyText"/>
      </w:pPr>
      <w:r>
        <w:rPr>
          <w:bCs/>
          <w:b/>
        </w:rPr>
        <w:t xml:space="preserve">Certification in Taxation and Accounting (CFA)</w:t>
      </w:r>
      <w:r>
        <w:br/>
      </w:r>
      <w:r>
        <w:t xml:space="preserve">Centro Studi Contabili di Milano</w:t>
      </w:r>
      <w:r>
        <w:br/>
      </w:r>
      <w:r>
        <w:rPr>
          <w:iCs/>
          <w:i/>
        </w:rPr>
        <w:t xml:space="preserve">Completed: December 2015</w:t>
      </w:r>
    </w:p>
    <w:bookmarkEnd w:id="25"/>
    <w:bookmarkStart w:id="26" w:name="skills"/>
    <w:p>
      <w:pPr>
        <w:pStyle w:val="Heading2"/>
      </w:pPr>
      <w:r>
        <w:t xml:space="preserve">Skills</w:t>
      </w:r>
    </w:p>
    <w:p>
      <w:pPr>
        <w:numPr>
          <w:ilvl w:val="0"/>
          <w:numId w:val="1004"/>
        </w:numPr>
        <w:pStyle w:val="Compact"/>
      </w:pPr>
      <w:r>
        <w:rPr>
          <w:bCs/>
          <w:b/>
        </w:rPr>
        <w:t xml:space="preserve">Accounting Standards:</w:t>
      </w:r>
      <w:r>
        <w:t xml:space="preserve"> </w:t>
      </w:r>
      <w:r>
        <w:t xml:space="preserve">Proficient in OIC (Italian Generally Accepted Accounting Principles) and IFRS for multinational clients.</w:t>
      </w:r>
    </w:p>
    <w:p>
      <w:pPr>
        <w:numPr>
          <w:ilvl w:val="0"/>
          <w:numId w:val="1004"/>
        </w:numPr>
        <w:pStyle w:val="Compact"/>
      </w:pPr>
      <w:r>
        <w:rPr>
          <w:bCs/>
          <w:b/>
        </w:rPr>
        <w:t xml:space="preserve">Tax Compliance:</w:t>
      </w:r>
      <w:r>
        <w:t xml:space="preserve"> </w:t>
      </w:r>
      <w:r>
        <w:t xml:space="preserve">Expertise in Italian tax codes, including IRPEF, IVA, and P.IVA. Familiar with the requirements of the Italian Revenue Agency (Agenzia delle Entrate).</w:t>
      </w:r>
    </w:p>
    <w:p>
      <w:pPr>
        <w:numPr>
          <w:ilvl w:val="0"/>
          <w:numId w:val="1004"/>
        </w:numPr>
        <w:pStyle w:val="Compact"/>
      </w:pPr>
      <w:r>
        <w:rPr>
          <w:bCs/>
          <w:b/>
        </w:rPr>
        <w:t xml:space="preserve">Software:</w:t>
      </w:r>
      <w:r>
        <w:t xml:space="preserve"> </w:t>
      </w:r>
      <w:r>
        <w:t xml:space="preserve">Skilled in Sistemi di Gestione Contabile (SGC), SAP, Microsoft Excel (advanced formulas and data analysis), and QuickBooks.</w:t>
      </w:r>
    </w:p>
    <w:p>
      <w:pPr>
        <w:numPr>
          <w:ilvl w:val="0"/>
          <w:numId w:val="1004"/>
        </w:numPr>
        <w:pStyle w:val="Compact"/>
      </w:pPr>
      <w:r>
        <w:rPr>
          <w:bCs/>
          <w:b/>
        </w:rPr>
        <w:t xml:space="preserve">Languages:</w:t>
      </w:r>
      <w:r>
        <w:t xml:space="preserve"> </w:t>
      </w:r>
      <w:r>
        <w:t xml:space="preserve">Fluent in Italian and English; basic knowledge of German for international clients.</w:t>
      </w:r>
    </w:p>
    <w:p>
      <w:pPr>
        <w:numPr>
          <w:ilvl w:val="0"/>
          <w:numId w:val="1004"/>
        </w:numPr>
        <w:pStyle w:val="Compact"/>
      </w:pPr>
      <w:r>
        <w:rPr>
          <w:bCs/>
          <w:b/>
        </w:rPr>
        <w:t xml:space="preserve">Analytical Skills:</w:t>
      </w:r>
      <w:r>
        <w:t xml:space="preserve"> </w:t>
      </w:r>
      <w:r>
        <w:t xml:space="preserve">Strong ability to interpret financial data, identify trends, and provide actionable insights for businesses in Italy Milan.</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Certified Accountant (Dottore Commercialista)</w:t>
      </w:r>
      <w:r>
        <w:t xml:space="preserve"> </w:t>
      </w:r>
      <w:r>
        <w:t xml:space="preserve">- ADEP (Associazione Dei Dottori Commercialisti) – 2018</w:t>
      </w:r>
    </w:p>
    <w:p>
      <w:pPr>
        <w:numPr>
          <w:ilvl w:val="0"/>
          <w:numId w:val="1005"/>
        </w:numPr>
        <w:pStyle w:val="Compact"/>
      </w:pPr>
      <w:r>
        <w:rPr>
          <w:bCs/>
          <w:b/>
        </w:rPr>
        <w:t xml:space="preserve">Professional Tax Advisor Certificate</w:t>
      </w:r>
      <w:r>
        <w:t xml:space="preserve"> </w:t>
      </w:r>
      <w:r>
        <w:t xml:space="preserve">- Italian Ministry of Finance – 2016</w:t>
      </w:r>
    </w:p>
    <w:p>
      <w:pPr>
        <w:numPr>
          <w:ilvl w:val="0"/>
          <w:numId w:val="1005"/>
        </w:numPr>
        <w:pStyle w:val="Compact"/>
      </w:pPr>
      <w:r>
        <w:rPr>
          <w:bCs/>
          <w:b/>
        </w:rPr>
        <w:t xml:space="preserve">CFA Level I Candidate</w:t>
      </w:r>
      <w:r>
        <w:t xml:space="preserve"> </w:t>
      </w:r>
      <w:r>
        <w:t xml:space="preserve">- CFA Institute (ongoing)</w:t>
      </w:r>
    </w:p>
    <w:bookmarkEnd w:id="27"/>
    <w:bookmarkStart w:id="28"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Fluent (TOEFL 105/120)</w:t>
      </w:r>
    </w:p>
    <w:p>
      <w:pPr>
        <w:numPr>
          <w:ilvl w:val="0"/>
          <w:numId w:val="1006"/>
        </w:numPr>
        <w:pStyle w:val="Compact"/>
      </w:pPr>
      <w:r>
        <w:t xml:space="preserve">German – Basic proficiency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ADEP (Associazione Dei Dottori Commercialisti)</w:t>
      </w:r>
      <w:r>
        <w:t xml:space="preserve"> </w:t>
      </w:r>
      <w:r>
        <w:t xml:space="preserve">- Member since 2018</w:t>
      </w:r>
    </w:p>
    <w:p>
      <w:pPr>
        <w:numPr>
          <w:ilvl w:val="0"/>
          <w:numId w:val="1007"/>
        </w:numPr>
        <w:pStyle w:val="Compact"/>
      </w:pPr>
      <w:r>
        <w:rPr>
          <w:bCs/>
          <w:b/>
        </w:rPr>
        <w:t xml:space="preserve">CNCC (Consiglio Nazionale dei Commercialisti)</w:t>
      </w:r>
      <w:r>
        <w:t xml:space="preserve"> </w:t>
      </w:r>
      <w:r>
        <w:t xml:space="preserve">- Registered member in Milan</w:t>
      </w:r>
    </w:p>
    <w:p>
      <w:pPr>
        <w:numPr>
          <w:ilvl w:val="0"/>
          <w:numId w:val="1007"/>
        </w:numPr>
        <w:pStyle w:val="Compact"/>
      </w:pPr>
      <w:r>
        <w:rPr>
          <w:bCs/>
          <w:b/>
        </w:rPr>
        <w:t xml:space="preserve">International Accounting Association (IAA)</w:t>
      </w:r>
      <w:r>
        <w:t xml:space="preserve"> </w:t>
      </w:r>
      <w:r>
        <w:t xml:space="preserve">- Member since 2019</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Milan, Italy – Committed to supporting businesses in the region with tailored financial solutions.</w:t>
      </w:r>
    </w:p>
    <w:p>
      <w:pPr>
        <w:pStyle w:val="BodyText"/>
      </w:pPr>
      <w:r>
        <w:t xml:space="preserve">This resume highlights the expertise of an Accountant in Italy Milan, emphasizing a deep understanding of local regulations, tax systems, and business practices. The document is structured to align with the expectations of Italian employers while showcasing a strong foundation in both domestic and international accounting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Italy Milan</dc:title>
  <dc:creator/>
  <dc:language>en</dc:language>
  <cp:keywords/>
  <dcterms:created xsi:type="dcterms:W3CDTF">2026-07-23T04:01:03Z</dcterms:created>
  <dcterms:modified xsi:type="dcterms:W3CDTF">2026-07-23T04:01:03Z</dcterms:modified>
</cp:coreProperties>
</file>

<file path=docProps/custom.xml><?xml version="1.0" encoding="utf-8"?>
<Properties xmlns="http://schemas.openxmlformats.org/officeDocument/2006/custom-properties" xmlns:vt="http://schemas.openxmlformats.org/officeDocument/2006/docPropsVTypes"/>
</file>