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Nepal</w:t>
      </w:r>
      <w:r>
        <w:t xml:space="preserve"> </w:t>
      </w:r>
      <w:r>
        <w:t xml:space="preserve">Kathmandu</w:t>
      </w:r>
    </w:p>
    <w:bookmarkStart w:id="35" w:name="resume-accountant-in-nepal-kathmandu"/>
    <w:p>
      <w:pPr>
        <w:pStyle w:val="Heading1"/>
      </w:pPr>
      <w:r>
        <w:t xml:space="preserve">Resume: Accountant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Ramesh Kumar Thapa</w:t>
      </w:r>
      <w:r>
        <w:br/>
      </w:r>
      <w:r>
        <w:rPr>
          <w:bCs/>
          <w:b/>
        </w:rPr>
        <w:t xml:space="preserve">Email:</w:t>
      </w:r>
      <w:r>
        <w:t xml:space="preserve"> </w:t>
      </w:r>
      <w:r>
        <w:t xml:space="preserve">rameshkumar.thapa@example.com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detail-oriented Accountant with over 5 years of experience in financial management, tax compliance, and payroll operations. Specializing in supporting businesses in Nepal Kathmandu by providing accurate financial reporting, cost analysis, and strategic advice. A strong understanding of Nepalese accounting standards (NAS) and international practices ensures seamless operations for local and multinational organizations. Committed to delivering excellence in accounting services while adapting to the dynamic business environment of Nepal Kathmandu.</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Kathmandu Accounting Solutions Pvt. Ltd., Kathmandu, Nepal</w:t>
      </w:r>
      <w:r>
        <w:br/>
      </w:r>
      <w:r>
        <w:t xml:space="preserve">January 2019 – Present</w:t>
      </w:r>
      <w:r>
        <w:br/>
      </w:r>
      <w:r>
        <w:t xml:space="preserve">- Managed end-to-end accounting processes for 50+ clients, including bookkeeping, financial statements, and tax filings.</w:t>
      </w:r>
      <w:r>
        <w:br/>
      </w:r>
      <w:r>
        <w:t xml:space="preserve">- Collaborated with local businesses in Nepal Kathmandu to optimize financial workflows and reduce operational costs by 15%.</w:t>
      </w:r>
      <w:r>
        <w:br/>
      </w:r>
      <w:r>
        <w:t xml:space="preserve">- Led payroll processing for 200+ employees across multiple sectors in Kathmandu, ensuring compliance with the Labor Act of Nepal.</w:t>
      </w:r>
      <w:r>
        <w:br/>
      </w:r>
      <w:r>
        <w:t xml:space="preserve">- Conducted audits and prepared reports for government agencies, enhancing transparency and accountability in financial practices.</w:t>
      </w:r>
    </w:p>
    <w:bookmarkEnd w:id="22"/>
    <w:bookmarkStart w:id="23" w:name="accountant"/>
    <w:p>
      <w:pPr>
        <w:pStyle w:val="Heading3"/>
      </w:pPr>
      <w:r>
        <w:t xml:space="preserve">Accountant</w:t>
      </w:r>
    </w:p>
    <w:p>
      <w:pPr>
        <w:pStyle w:val="FirstParagraph"/>
      </w:pPr>
      <w:r>
        <w:rPr>
          <w:bCs/>
          <w:b/>
        </w:rPr>
        <w:t xml:space="preserve">Prime Tech Innovations Pvt. Ltd., Kathmandu, Nepal</w:t>
      </w:r>
      <w:r>
        <w:br/>
      </w:r>
      <w:r>
        <w:t xml:space="preserve">June 2016 – December 2018</w:t>
      </w:r>
      <w:r>
        <w:br/>
      </w:r>
      <w:r>
        <w:t xml:space="preserve">- Handled daily financial transactions, including accounts payable/receivable and bank reconciliations.</w:t>
      </w:r>
      <w:r>
        <w:br/>
      </w:r>
      <w:r>
        <w:t xml:space="preserve">- Assisted in the preparation of annual budgets and forecasts for a mid-sized IT firm in Kathmandu.</w:t>
      </w:r>
      <w:r>
        <w:br/>
      </w:r>
      <w:r>
        <w:t xml:space="preserve">- Provided tax advisory services to clients, ensuring compliance with Nepal’s Income Tax Act and local regulations.</w:t>
      </w:r>
      <w:r>
        <w:br/>
      </w:r>
      <w:r>
        <w:t xml:space="preserve">- Developed internal control systems to minimize errors and improve financial accuracy.</w:t>
      </w:r>
    </w:p>
    <w:bookmarkEnd w:id="23"/>
    <w:bookmarkStart w:id="24" w:name="junior-accountant"/>
    <w:p>
      <w:pPr>
        <w:pStyle w:val="Heading3"/>
      </w:pPr>
      <w:r>
        <w:t xml:space="preserve">Junior Accountant</w:t>
      </w:r>
    </w:p>
    <w:p>
      <w:pPr>
        <w:pStyle w:val="FirstParagraph"/>
      </w:pPr>
      <w:r>
        <w:rPr>
          <w:bCs/>
          <w:b/>
        </w:rPr>
        <w:t xml:space="preserve">Nepal Trade &amp; Commerce Limited, Kathmandu, Nepal</w:t>
      </w:r>
      <w:r>
        <w:br/>
      </w:r>
      <w:r>
        <w:t xml:space="preserve">July 2014 – May 2016</w:t>
      </w:r>
      <w:r>
        <w:br/>
      </w:r>
      <w:r>
        <w:t xml:space="preserve">- Supported the finance team in maintaining accurate financial records for a large manufacturing company.</w:t>
      </w:r>
      <w:r>
        <w:br/>
      </w:r>
      <w:r>
        <w:t xml:space="preserve">- Assisted in the preparation of monthly and annual financial statements aligned with Nepalese accounting standards.</w:t>
      </w:r>
      <w:r>
        <w:br/>
      </w:r>
      <w:r>
        <w:t xml:space="preserve">- Monitored cash flow and provided insights to optimize working capital management.</w:t>
      </w:r>
    </w:p>
    <w:bookmarkEnd w:id="24"/>
    <w:bookmarkEnd w:id="25"/>
    <w:bookmarkStart w:id="28"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Kathmandu University, Nepal</w:t>
      </w:r>
      <w:r>
        <w:br/>
      </w:r>
      <w:r>
        <w:t xml:space="preserve">2010 – 2014</w:t>
      </w:r>
      <w:r>
        <w:br/>
      </w:r>
      <w:r>
        <w:t xml:space="preserve">- Major in Accounting and Finance</w:t>
      </w:r>
      <w:r>
        <w:br/>
      </w:r>
      <w:r>
        <w:t xml:space="preserve">- Graduated with a CGPA of 3.7/4.0</w:t>
      </w:r>
    </w:p>
    <w:bookmarkEnd w:id="26"/>
    <w:bookmarkStart w:id="27" w:name="chartered-accountant-ca-program"/>
    <w:p>
      <w:pPr>
        <w:pStyle w:val="Heading3"/>
      </w:pPr>
      <w:r>
        <w:t xml:space="preserve">Chartered Accountant (CA) Program</w:t>
      </w:r>
    </w:p>
    <w:p>
      <w:pPr>
        <w:pStyle w:val="FirstParagraph"/>
      </w:pPr>
      <w:r>
        <w:rPr>
          <w:bCs/>
          <w:b/>
        </w:rPr>
        <w:t xml:space="preserve">Nepal Chartered Accountants Association (NCAA)</w:t>
      </w:r>
      <w:r>
        <w:br/>
      </w:r>
      <w:r>
        <w:t xml:space="preserve">2015 – 2019</w:t>
      </w:r>
      <w:r>
        <w:br/>
      </w:r>
      <w:r>
        <w:t xml:space="preserve">- Completed all core modules and practical training, including auditing, taxation, and corporate law.</w:t>
      </w:r>
    </w:p>
    <w:bookmarkEnd w:id="27"/>
    <w:bookmarkEnd w:id="28"/>
    <w:bookmarkStart w:id="29" w:name="skills"/>
    <w:p>
      <w:pPr>
        <w:pStyle w:val="Heading2"/>
      </w:pPr>
      <w:r>
        <w:t xml:space="preserve">Skills</w:t>
      </w:r>
    </w:p>
    <w:p>
      <w:pPr>
        <w:numPr>
          <w:ilvl w:val="0"/>
          <w:numId w:val="1001"/>
        </w:numPr>
        <w:pStyle w:val="Compact"/>
      </w:pPr>
      <w:r>
        <w:t xml:space="preserve">Financial Accounting &amp; Reporting (NAS &amp; IFRS)</w:t>
      </w:r>
    </w:p>
    <w:p>
      <w:pPr>
        <w:numPr>
          <w:ilvl w:val="0"/>
          <w:numId w:val="1001"/>
        </w:numPr>
        <w:pStyle w:val="Compact"/>
      </w:pPr>
      <w:r>
        <w:t xml:space="preserve">Taxation Compliance in Nepal (Income Tax, VAT)</w:t>
      </w:r>
    </w:p>
    <w:p>
      <w:pPr>
        <w:numPr>
          <w:ilvl w:val="0"/>
          <w:numId w:val="1001"/>
        </w:numPr>
        <w:pStyle w:val="Compact"/>
      </w:pPr>
      <w:r>
        <w:t xml:space="preserve">Payroll Management and HR Integration</w:t>
      </w:r>
    </w:p>
    <w:p>
      <w:pPr>
        <w:numPr>
          <w:ilvl w:val="0"/>
          <w:numId w:val="1001"/>
        </w:numPr>
        <w:pStyle w:val="Compact"/>
      </w:pPr>
      <w:r>
        <w:t xml:space="preserve">Accounting Software: Tally ERP 9, QuickBooks, SAP</w:t>
      </w:r>
    </w:p>
    <w:p>
      <w:pPr>
        <w:numPr>
          <w:ilvl w:val="0"/>
          <w:numId w:val="1001"/>
        </w:numPr>
        <w:pStyle w:val="Compact"/>
      </w:pPr>
      <w:r>
        <w:t xml:space="preserve">Financial Analysis and Budgeting</w:t>
      </w:r>
    </w:p>
    <w:p>
      <w:pPr>
        <w:numPr>
          <w:ilvl w:val="0"/>
          <w:numId w:val="1001"/>
        </w:numPr>
        <w:pStyle w:val="Compact"/>
      </w:pPr>
      <w:r>
        <w:t xml:space="preserve">Audit &amp; Internal Control Systems</w:t>
      </w:r>
    </w:p>
    <w:p>
      <w:pPr>
        <w:numPr>
          <w:ilvl w:val="0"/>
          <w:numId w:val="1001"/>
        </w:numPr>
        <w:pStyle w:val="Compact"/>
      </w:pPr>
      <w:r>
        <w:t xml:space="preserve">Communication &amp; Client Relationship Management (CRM)</w:t>
      </w:r>
    </w:p>
    <w:bookmarkEnd w:id="29"/>
    <w:bookmarkStart w:id="30" w:name="certifications"/>
    <w:p>
      <w:pPr>
        <w:pStyle w:val="Heading2"/>
      </w:pPr>
      <w:r>
        <w:t xml:space="preserve">Certifications</w:t>
      </w:r>
    </w:p>
    <w:p>
      <w:pPr>
        <w:numPr>
          <w:ilvl w:val="0"/>
          <w:numId w:val="1002"/>
        </w:numPr>
        <w:pStyle w:val="Compact"/>
      </w:pPr>
      <w:r>
        <w:t xml:space="preserve">Nepal Chartered Accountant (CA) – Nepal Chartered Accountants Association (NCAA), 2019</w:t>
      </w:r>
    </w:p>
    <w:p>
      <w:pPr>
        <w:numPr>
          <w:ilvl w:val="0"/>
          <w:numId w:val="1002"/>
        </w:numPr>
        <w:pStyle w:val="Compact"/>
      </w:pPr>
      <w:r>
        <w:t xml:space="preserve">Professional Certificate in Taxation – Institute of Chartered Accountants of Nepal (ICAN), 2018</w:t>
      </w:r>
    </w:p>
    <w:p>
      <w:pPr>
        <w:numPr>
          <w:ilvl w:val="0"/>
          <w:numId w:val="1002"/>
        </w:numPr>
        <w:pStyle w:val="Compact"/>
      </w:pPr>
      <w:r>
        <w:t xml:space="preserve">Certified Payroll Professional – Nepal Payroll Association, 2017</w:t>
      </w:r>
    </w:p>
    <w:bookmarkEnd w:id="30"/>
    <w:bookmarkStart w:id="31" w:name="languages"/>
    <w:p>
      <w:pPr>
        <w:pStyle w:val="Heading2"/>
      </w:pPr>
      <w:r>
        <w:t xml:space="preserve">Languages</w:t>
      </w:r>
    </w:p>
    <w:p>
      <w:pPr>
        <w:numPr>
          <w:ilvl w:val="0"/>
          <w:numId w:val="1003"/>
        </w:numPr>
        <w:pStyle w:val="Compact"/>
      </w:pPr>
      <w:r>
        <w:t xml:space="preserve">English – Proficient (IELTS 7.0)</w:t>
      </w:r>
    </w:p>
    <w:p>
      <w:pPr>
        <w:numPr>
          <w:ilvl w:val="0"/>
          <w:numId w:val="1003"/>
        </w:numPr>
        <w:pStyle w:val="Compact"/>
      </w:pPr>
      <w:r>
        <w:t xml:space="preserve">Nepali – Native Speaker</w:t>
      </w:r>
    </w:p>
    <w:p>
      <w:pPr>
        <w:numPr>
          <w:ilvl w:val="0"/>
          <w:numId w:val="1003"/>
        </w:numPr>
        <w:pStyle w:val="Compact"/>
      </w:pPr>
      <w:r>
        <w:t xml:space="preserve">Hindi – Basic Communication</w:t>
      </w:r>
    </w:p>
    <w:bookmarkEnd w:id="31"/>
    <w:bookmarkStart w:id="32" w:name="projects-additional-contributions"/>
    <w:p>
      <w:pPr>
        <w:pStyle w:val="Heading2"/>
      </w:pPr>
      <w:r>
        <w:t xml:space="preserve">Projects &amp; Additional Contributions</w:t>
      </w:r>
    </w:p>
    <w:p>
      <w:pPr>
        <w:pStyle w:val="FirstParagraph"/>
      </w:pPr>
      <w:r>
        <w:rPr>
          <w:bCs/>
          <w:b/>
        </w:rPr>
        <w:t xml:space="preserve">Financial Literacy Program for Small Businesses in Kathmandu</w:t>
      </w:r>
      <w:r>
        <w:br/>
      </w:r>
      <w:r>
        <w:t xml:space="preserve">2021 – 2023</w:t>
      </w:r>
      <w:r>
        <w:br/>
      </w:r>
      <w:r>
        <w:t xml:space="preserve">- Designed and delivered training sessions to 150+ small business owners in Kathmandu on basic accounting principles, tax compliance, and financial planning.</w:t>
      </w:r>
    </w:p>
    <w:p>
      <w:pPr>
        <w:pStyle w:val="BodyText"/>
      </w:pPr>
      <w:r>
        <w:rPr>
          <w:bCs/>
          <w:b/>
        </w:rPr>
        <w:t xml:space="preserve">Volunteer Accountant for Local NGOs</w:t>
      </w:r>
      <w:r>
        <w:br/>
      </w:r>
      <w:r>
        <w:t xml:space="preserve">2017 – 2020</w:t>
      </w:r>
      <w:r>
        <w:br/>
      </w:r>
      <w:r>
        <w:t xml:space="preserve">- Provided pro bono accounting services to NGOs in Nepal Kathmandu, ensuring transparency and adherence to donor guidelines.</w:t>
      </w:r>
    </w:p>
    <w:p>
      <w:pPr>
        <w:pStyle w:val="BodyText"/>
      </w:pPr>
      <w:r>
        <w:rPr>
          <w:bCs/>
          <w:b/>
        </w:rPr>
        <w:t xml:space="preserve">Internship at Nepal’s Ministry of Finance</w:t>
      </w:r>
      <w:r>
        <w:br/>
      </w:r>
      <w:r>
        <w:t xml:space="preserve">2013</w:t>
      </w:r>
      <w:r>
        <w:br/>
      </w:r>
      <w:r>
        <w:t xml:space="preserve">- Assisted in analyzing public expenditure data and preparing reports for policy formulation.</w:t>
      </w:r>
    </w:p>
    <w:bookmarkEnd w:id="32"/>
    <w:bookmarkStart w:id="33" w:name="professional-affiliations"/>
    <w:p>
      <w:pPr>
        <w:pStyle w:val="Heading2"/>
      </w:pPr>
      <w:r>
        <w:t xml:space="preserve">Professional Affiliations</w:t>
      </w:r>
    </w:p>
    <w:p>
      <w:pPr>
        <w:numPr>
          <w:ilvl w:val="0"/>
          <w:numId w:val="1004"/>
        </w:numPr>
        <w:pStyle w:val="Compact"/>
      </w:pPr>
      <w:r>
        <w:t xml:space="preserve">Member, Nepal Chartered Accountants Association (NCAA)</w:t>
      </w:r>
    </w:p>
    <w:p>
      <w:pPr>
        <w:numPr>
          <w:ilvl w:val="0"/>
          <w:numId w:val="1004"/>
        </w:numPr>
        <w:pStyle w:val="Compact"/>
      </w:pPr>
      <w:r>
        <w:t xml:space="preserve">Member, Kathmandu Chamber of Commerce and Industry (KCCI)</w:t>
      </w:r>
    </w:p>
    <w:p>
      <w:pPr>
        <w:numPr>
          <w:ilvl w:val="0"/>
          <w:numId w:val="1004"/>
        </w:numPr>
        <w:pStyle w:val="Compact"/>
      </w:pPr>
      <w:r>
        <w:t xml:space="preserve">Volunteer, Nepal Institute of Accountants (NIA)</w:t>
      </w:r>
    </w:p>
    <w:bookmarkEnd w:id="33"/>
    <w:bookmarkStart w:id="34" w:name="references"/>
    <w:p>
      <w:pPr>
        <w:pStyle w:val="Heading2"/>
      </w:pPr>
      <w:r>
        <w:t xml:space="preserve">References</w:t>
      </w:r>
    </w:p>
    <w:p>
      <w:pPr>
        <w:pStyle w:val="FirstParagraph"/>
      </w:pPr>
      <w:r>
        <w:t xml:space="preserve">Available upon request. References include former employers, clients, and professional associations in Nepal Kathmandu.</w:t>
      </w:r>
    </w:p>
    <w:bookmarkEnd w:id="34"/>
    <w:p>
      <w:pPr>
        <w:pStyle w:val="BodyText"/>
      </w:pPr>
      <w:r>
        <w:rPr>
          <w:bCs/>
          <w:b/>
        </w:rPr>
        <w:t xml:space="preserve">Keywords:</w:t>
      </w:r>
      <w:r>
        <w:t xml:space="preserve"> </w:t>
      </w:r>
      <w:r>
        <w:t xml:space="preserve">Accountant Resume, Nepal Kathmandu, Financial Expertise, Accounting Services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Nepal Kathmandu</dc:title>
  <dc:creator/>
  <dc:language>en</dc:language>
  <cp:keywords/>
  <dcterms:created xsi:type="dcterms:W3CDTF">2025-12-11T05:46:28Z</dcterms:created>
  <dcterms:modified xsi:type="dcterms:W3CDTF">2025-12-11T05:46:28Z</dcterms:modified>
</cp:coreProperties>
</file>

<file path=docProps/custom.xml><?xml version="1.0" encoding="utf-8"?>
<Properties xmlns="http://schemas.openxmlformats.org/officeDocument/2006/custom-properties" xmlns:vt="http://schemas.openxmlformats.org/officeDocument/2006/docPropsVTypes"/>
</file>