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Accountant</w:t>
      </w:r>
      <w:r>
        <w:t xml:space="preserve"> </w:t>
      </w:r>
      <w:r>
        <w:t xml:space="preserve">in</w:t>
      </w:r>
      <w:r>
        <w:t xml:space="preserve"> </w:t>
      </w:r>
      <w:r>
        <w:t xml:space="preserve">Nigeria</w:t>
      </w:r>
      <w:r>
        <w:t xml:space="preserve"> </w:t>
      </w:r>
      <w:r>
        <w:t xml:space="preserve">Abuja</w:t>
      </w:r>
    </w:p>
    <w:bookmarkStart w:id="20" w:name="john-adebayo"/>
    <w:p>
      <w:pPr>
        <w:pStyle w:val="Heading1"/>
      </w:pPr>
      <w:r>
        <w:t xml:space="preserve">John Adebayo</w:t>
      </w:r>
    </w:p>
    <w:p>
      <w:pPr>
        <w:pStyle w:val="FirstParagraph"/>
      </w:pPr>
      <w:r>
        <w:rPr>
          <w:bCs/>
          <w:b/>
        </w:rPr>
        <w:t xml:space="preserve">Email:</w:t>
      </w:r>
      <w:r>
        <w:t xml:space="preserve"> </w:t>
      </w:r>
      <w:r>
        <w:t xml:space="preserve">john.adebayo@example.com |</w:t>
      </w:r>
      <w:r>
        <w:t xml:space="preserve"> </w:t>
      </w:r>
      <w:r>
        <w:rPr>
          <w:bCs/>
          <w:b/>
        </w:rPr>
        <w:t xml:space="preserve">Phone:</w:t>
      </w:r>
      <w:r>
        <w:t xml:space="preserve"> </w:t>
      </w:r>
      <w:r>
        <w:t xml:space="preserve">+234 909 8765 4321 |</w:t>
      </w:r>
      <w:r>
        <w:t xml:space="preserve"> </w:t>
      </w:r>
      <w:r>
        <w:rPr>
          <w:bCs/>
          <w:b/>
        </w:rPr>
        <w:t xml:space="preserve">Address:</w:t>
      </w:r>
      <w:r>
        <w:t xml:space="preserve"> </w:t>
      </w:r>
      <w:r>
        <w:t xml:space="preserve">Abuja, Nigeria</w:t>
      </w:r>
    </w:p>
    <w:bookmarkEnd w:id="20"/>
    <w:bookmarkStart w:id="21" w:name="career-objective"/>
    <w:p>
      <w:pPr>
        <w:pStyle w:val="Heading2"/>
      </w:pPr>
      <w:r>
        <w:t xml:space="preserve">Career Objective</w:t>
      </w:r>
    </w:p>
    <w:p>
      <w:pPr>
        <w:pStyle w:val="FirstParagraph"/>
      </w:pPr>
      <w:r>
        <w:t xml:space="preserve">A dedicated and results-driven Accountant with over [X] years of experience in financial management, taxation, and auditing within the Nigerian corporate landscape. Specializing in delivering accurate financial insights and compliance solutions tailored to the unique challenges of businesses operating in Nigeria Abuja. Committed to leveraging expertise in accounting practices, local regulations, and strategic financial planning to support organizational growth and sustainability.</w:t>
      </w:r>
    </w:p>
    <w:bookmarkEnd w:id="21"/>
    <w:bookmarkStart w:id="22" w:name="professional-summary"/>
    <w:p>
      <w:pPr>
        <w:pStyle w:val="Heading2"/>
      </w:pPr>
      <w:r>
        <w:t xml:space="preserve">Professional Summary</w:t>
      </w:r>
    </w:p>
    <w:p>
      <w:pPr>
        <w:pStyle w:val="FirstParagraph"/>
      </w:pPr>
      <w:r>
        <w:t xml:space="preserve">As an experienced Accountant based in Nigeria Abuja, I have consistently demonstrated a strong ability to manage financial operations for both public and private sector organizations. My expertise spans financial reporting, tax compliance, budgeting, and audit processes, all aligned with the requirements of Nigerian accounting standards (NAS). With a focus on precision and integrity, I have supported businesses in achieving their fiscal goals while adhering to the legal frameworks of Nigeria Abuja.</w:t>
      </w:r>
    </w:p>
    <w:bookmarkEnd w:id="22"/>
    <w:bookmarkStart w:id="26" w:name="professional-experience"/>
    <w:p>
      <w:pPr>
        <w:pStyle w:val="Heading2"/>
      </w:pPr>
      <w:r>
        <w:t xml:space="preserve">Professional Experience</w:t>
      </w:r>
    </w:p>
    <w:bookmarkStart w:id="23" w:name="senior-accountant"/>
    <w:p>
      <w:pPr>
        <w:pStyle w:val="Heading3"/>
      </w:pPr>
      <w:r>
        <w:t xml:space="preserve">Senior Accountant</w:t>
      </w:r>
    </w:p>
    <w:p>
      <w:pPr>
        <w:pStyle w:val="FirstParagraph"/>
      </w:pPr>
      <w:r>
        <w:rPr>
          <w:bCs/>
          <w:b/>
        </w:rPr>
        <w:t xml:space="preserve">Abuja Finance Solutions Ltd.</w:t>
      </w:r>
      <w:r>
        <w:t xml:space="preserve"> </w:t>
      </w:r>
      <w:r>
        <w:t xml:space="preserve">| Abuja, Nigeria | January 2018 – Present</w:t>
      </w:r>
    </w:p>
    <w:p>
      <w:pPr>
        <w:numPr>
          <w:ilvl w:val="0"/>
          <w:numId w:val="1001"/>
        </w:numPr>
        <w:pStyle w:val="Compact"/>
      </w:pPr>
      <w:r>
        <w:t xml:space="preserve">Overseeing end-to-end financial operations, including bookkeeping, payroll processing, and month-end closing procedures for a diverse client base in Nigeria Abuja.</w:t>
      </w:r>
    </w:p>
    <w:p>
      <w:pPr>
        <w:numPr>
          <w:ilvl w:val="0"/>
          <w:numId w:val="1001"/>
        </w:numPr>
        <w:pStyle w:val="Compact"/>
      </w:pPr>
      <w:r>
        <w:t xml:space="preserve">Ensuring compliance with the Federal Inland Revenue Service (FIRS) regulations and Nigerian Accounting Standards (NAS) through accurate tax filings and audit preparation.</w:t>
      </w:r>
    </w:p>
    <w:p>
      <w:pPr>
        <w:numPr>
          <w:ilvl w:val="0"/>
          <w:numId w:val="1001"/>
        </w:numPr>
        <w:pStyle w:val="Compact"/>
      </w:pPr>
      <w:r>
        <w:t xml:space="preserve">Developing financial reports and dashboards to support strategic decision-making for senior management, with a focus on cost optimization and profitability analysis.</w:t>
      </w:r>
    </w:p>
    <w:p>
      <w:pPr>
        <w:numPr>
          <w:ilvl w:val="0"/>
          <w:numId w:val="1001"/>
        </w:numPr>
        <w:pStyle w:val="Compact"/>
      </w:pPr>
      <w:r>
        <w:t xml:space="preserve">Collaborating with internal teams to streamline accounting processes, reducing manual errors by 30% through the implementation of automated software tools.</w:t>
      </w:r>
    </w:p>
    <w:bookmarkEnd w:id="23"/>
    <w:bookmarkStart w:id="24" w:name="accountant"/>
    <w:p>
      <w:pPr>
        <w:pStyle w:val="Heading3"/>
      </w:pPr>
      <w:r>
        <w:t xml:space="preserve">Accountant</w:t>
      </w:r>
    </w:p>
    <w:p>
      <w:pPr>
        <w:pStyle w:val="FirstParagraph"/>
      </w:pPr>
      <w:r>
        <w:rPr>
          <w:bCs/>
          <w:b/>
        </w:rPr>
        <w:t xml:space="preserve">National Bank of Nigeria (Abuja Branch)</w:t>
      </w:r>
      <w:r>
        <w:t xml:space="preserve"> </w:t>
      </w:r>
      <w:r>
        <w:t xml:space="preserve">| Abuja, Nigeria | March 2015 – December 2017</w:t>
      </w:r>
    </w:p>
    <w:p>
      <w:pPr>
        <w:numPr>
          <w:ilvl w:val="0"/>
          <w:numId w:val="1002"/>
        </w:numPr>
        <w:pStyle w:val="Compact"/>
      </w:pPr>
      <w:r>
        <w:t xml:space="preserve">Managing financial records for over 500+ accounts, ensuring adherence to the Central Bank of Nigeria (CBN) guidelines and internal control policies.</w:t>
      </w:r>
    </w:p>
    <w:p>
      <w:pPr>
        <w:numPr>
          <w:ilvl w:val="0"/>
          <w:numId w:val="1002"/>
        </w:numPr>
        <w:pStyle w:val="Compact"/>
      </w:pPr>
      <w:r>
        <w:t xml:space="preserve">Conducting regular audits of financial statements to detect discrepancies and ensure transparency in operations.</w:t>
      </w:r>
    </w:p>
    <w:p>
      <w:pPr>
        <w:numPr>
          <w:ilvl w:val="0"/>
          <w:numId w:val="1002"/>
        </w:numPr>
        <w:pStyle w:val="Compact"/>
      </w:pPr>
      <w:r>
        <w:t xml:space="preserve">Providing tax advisory services to clients, including VAT and income tax compliance, with a focus on minimizing liabilities while maintaining legal compliance in Nigeria Abuja.</w:t>
      </w:r>
    </w:p>
    <w:bookmarkEnd w:id="24"/>
    <w:bookmarkStart w:id="25" w:name="junior-accountant"/>
    <w:p>
      <w:pPr>
        <w:pStyle w:val="Heading3"/>
      </w:pPr>
      <w:r>
        <w:t xml:space="preserve">Junior Accountant</w:t>
      </w:r>
    </w:p>
    <w:p>
      <w:pPr>
        <w:pStyle w:val="FirstParagraph"/>
      </w:pPr>
      <w:r>
        <w:rPr>
          <w:bCs/>
          <w:b/>
        </w:rPr>
        <w:t xml:space="preserve">Abuja Tech Enterprises</w:t>
      </w:r>
      <w:r>
        <w:t xml:space="preserve"> </w:t>
      </w:r>
      <w:r>
        <w:t xml:space="preserve">| Abuja, Nigeria | July 2012 – February 2015</w:t>
      </w:r>
    </w:p>
    <w:p>
      <w:pPr>
        <w:numPr>
          <w:ilvl w:val="0"/>
          <w:numId w:val="1003"/>
        </w:numPr>
        <w:pStyle w:val="Compact"/>
      </w:pPr>
      <w:r>
        <w:t xml:space="preserve">Assisting in the preparation of financial statements and tax returns for small and medium-sized enterprises (SMEs) in Abuja.</w:t>
      </w:r>
    </w:p>
    <w:p>
      <w:pPr>
        <w:numPr>
          <w:ilvl w:val="0"/>
          <w:numId w:val="1003"/>
        </w:numPr>
        <w:pStyle w:val="Compact"/>
      </w:pPr>
      <w:r>
        <w:t xml:space="preserve">Training new accountants on local accounting practices, including the use of Nigerian-specific software like Tally and QuickBooks.</w:t>
      </w:r>
    </w:p>
    <w:bookmarkEnd w:id="25"/>
    <w:bookmarkEnd w:id="26"/>
    <w:bookmarkStart w:id="28" w:name="education"/>
    <w:p>
      <w:pPr>
        <w:pStyle w:val="Heading2"/>
      </w:pPr>
      <w:r>
        <w:t xml:space="preserve">Education</w:t>
      </w:r>
    </w:p>
    <w:bookmarkStart w:id="27" w:name="bachelor-of-science-in-accounting"/>
    <w:p>
      <w:pPr>
        <w:pStyle w:val="Heading3"/>
      </w:pPr>
      <w:r>
        <w:t xml:space="preserve">Bachelor of Science in Accounting</w:t>
      </w:r>
    </w:p>
    <w:p>
      <w:pPr>
        <w:pStyle w:val="FirstParagraph"/>
      </w:pPr>
      <w:r>
        <w:rPr>
          <w:bCs/>
          <w:b/>
        </w:rPr>
        <w:t xml:space="preserve">University of Abuja</w:t>
      </w:r>
      <w:r>
        <w:t xml:space="preserve"> </w:t>
      </w:r>
      <w:r>
        <w:t xml:space="preserve">| Abuja, Nigeria | Graduated: 2011</w:t>
      </w:r>
    </w:p>
    <w:p>
      <w:pPr>
        <w:numPr>
          <w:ilvl w:val="0"/>
          <w:numId w:val="1004"/>
        </w:numPr>
        <w:pStyle w:val="Compact"/>
      </w:pPr>
      <w:r>
        <w:t xml:space="preserve">Diploma in Chartered Accountancy (ACA) from the Association of Chartered Certified Accountants (ACCA), UK.</w:t>
      </w:r>
    </w:p>
    <w:p>
      <w:pPr>
        <w:numPr>
          <w:ilvl w:val="0"/>
          <w:numId w:val="1004"/>
        </w:numPr>
        <w:pStyle w:val="Compact"/>
      </w:pPr>
      <w:r>
        <w:t xml:space="preserve">Certification in Taxation and Auditing from the Nigerian Institute of Public Accountants (NIPA).</w:t>
      </w:r>
    </w:p>
    <w:bookmarkEnd w:id="27"/>
    <w:bookmarkEnd w:id="28"/>
    <w:bookmarkStart w:id="29" w:name="skills"/>
    <w:p>
      <w:pPr>
        <w:pStyle w:val="Heading2"/>
      </w:pPr>
      <w:r>
        <w:t xml:space="preserve">Skills</w:t>
      </w:r>
    </w:p>
    <w:p>
      <w:pPr>
        <w:numPr>
          <w:ilvl w:val="0"/>
          <w:numId w:val="1005"/>
        </w:numPr>
        <w:pStyle w:val="Compact"/>
      </w:pPr>
      <w:r>
        <w:rPr>
          <w:bCs/>
          <w:b/>
        </w:rPr>
        <w:t xml:space="preserve">Financial Software:</w:t>
      </w:r>
      <w:r>
        <w:t xml:space="preserve"> </w:t>
      </w:r>
      <w:r>
        <w:t xml:space="preserve">QuickBooks, Tally, SAP, Excel (Advanced)</w:t>
      </w:r>
    </w:p>
    <w:p>
      <w:pPr>
        <w:numPr>
          <w:ilvl w:val="0"/>
          <w:numId w:val="1005"/>
        </w:numPr>
        <w:pStyle w:val="Compact"/>
      </w:pPr>
      <w:r>
        <w:rPr>
          <w:bCs/>
          <w:b/>
        </w:rPr>
        <w:t xml:space="preserve">Taxation:</w:t>
      </w:r>
      <w:r>
        <w:t xml:space="preserve"> </w:t>
      </w:r>
      <w:r>
        <w:t xml:space="preserve">FIRS Compliance, Income Tax, VAT, Corporate Tax</w:t>
      </w:r>
    </w:p>
    <w:p>
      <w:pPr>
        <w:numPr>
          <w:ilvl w:val="0"/>
          <w:numId w:val="1005"/>
        </w:numPr>
        <w:pStyle w:val="Compact"/>
      </w:pPr>
      <w:r>
        <w:rPr>
          <w:bCs/>
          <w:b/>
        </w:rPr>
        <w:t xml:space="preserve">Auditing:</w:t>
      </w:r>
      <w:r>
        <w:t xml:space="preserve"> </w:t>
      </w:r>
      <w:r>
        <w:t xml:space="preserve">Internal and External Audit Procedures</w:t>
      </w:r>
    </w:p>
    <w:p>
      <w:pPr>
        <w:numPr>
          <w:ilvl w:val="0"/>
          <w:numId w:val="1005"/>
        </w:numPr>
        <w:pStyle w:val="Compact"/>
      </w:pPr>
      <w:r>
        <w:rPr>
          <w:bCs/>
          <w:b/>
        </w:rPr>
        <w:t xml:space="preserve">Languages:</w:t>
      </w:r>
      <w:r>
        <w:t xml:space="preserve"> </w:t>
      </w:r>
      <w:r>
        <w:t xml:space="preserve">English (Fluent), Hausa (Basic)</w:t>
      </w:r>
    </w:p>
    <w:p>
      <w:pPr>
        <w:numPr>
          <w:ilvl w:val="0"/>
          <w:numId w:val="1005"/>
        </w:numPr>
        <w:pStyle w:val="Compact"/>
      </w:pPr>
      <w:r>
        <w:rPr>
          <w:bCs/>
          <w:b/>
        </w:rPr>
        <w:t xml:space="preserve">Regulatory Knowledge:</w:t>
      </w:r>
      <w:r>
        <w:t xml:space="preserve"> </w:t>
      </w:r>
      <w:r>
        <w:t xml:space="preserve">Nigerian Accounting Standards (NAS), CBN Guidelines, FIRS Policies</w:t>
      </w:r>
    </w:p>
    <w:bookmarkEnd w:id="29"/>
    <w:bookmarkStart w:id="30" w:name="professional-affiliations"/>
    <w:p>
      <w:pPr>
        <w:pStyle w:val="Heading2"/>
      </w:pPr>
      <w:r>
        <w:t xml:space="preserve">Professional Affiliations</w:t>
      </w:r>
    </w:p>
    <w:p>
      <w:pPr>
        <w:numPr>
          <w:ilvl w:val="0"/>
          <w:numId w:val="1006"/>
        </w:numPr>
        <w:pStyle w:val="Compact"/>
      </w:pPr>
      <w:r>
        <w:t xml:space="preserve">Member of the Institute of Chartered Accountants of Nigeria (ICAN)</w:t>
      </w:r>
    </w:p>
    <w:p>
      <w:pPr>
        <w:numPr>
          <w:ilvl w:val="0"/>
          <w:numId w:val="1006"/>
        </w:numPr>
        <w:pStyle w:val="Compact"/>
      </w:pPr>
      <w:r>
        <w:t xml:space="preserve">Active participant in the Abuja Chapter of the Nigerian Association of Certified Public Accountants (NACPA)</w:t>
      </w:r>
    </w:p>
    <w:bookmarkEnd w:id="30"/>
    <w:bookmarkStart w:id="31" w:name="additional-information"/>
    <w:p>
      <w:pPr>
        <w:pStyle w:val="Heading2"/>
      </w:pPr>
      <w:r>
        <w:t xml:space="preserve">Additional Information</w:t>
      </w:r>
    </w:p>
    <w:p>
      <w:pPr>
        <w:pStyle w:val="FirstParagraph"/>
      </w:pPr>
      <w:r>
        <w:rPr>
          <w:bCs/>
          <w:b/>
        </w:rPr>
        <w:t xml:space="preserve">Location:</w:t>
      </w:r>
      <w:r>
        <w:t xml:space="preserve"> </w:t>
      </w:r>
      <w:r>
        <w:t xml:space="preserve">Abuja, Nigeria – Proven expertise in navigating the financial ecosystems of Nigeria's capital city.</w:t>
      </w:r>
    </w:p>
    <w:p>
      <w:pPr>
        <w:pStyle w:val="BodyText"/>
      </w:pPr>
      <w:r>
        <w:rPr>
          <w:bCs/>
          <w:b/>
        </w:rPr>
        <w:t xml:space="preserve">Certifications:</w:t>
      </w:r>
      <w:r>
        <w:t xml:space="preserve"> </w:t>
      </w:r>
      <w:r>
        <w:t xml:space="preserve">ACCA, CFA (Chartered Financial Analyst), and Certified Internal Auditor (CIA).</w:t>
      </w:r>
    </w:p>
    <w:p>
      <w:pPr>
        <w:pStyle w:val="BodyText"/>
      </w:pPr>
      <w:r>
        <w:rPr>
          <w:bCs/>
          <w:b/>
        </w:rPr>
        <w:t xml:space="preserve">Volunteer Work:</w:t>
      </w:r>
      <w:r>
        <w:t xml:space="preserve"> </w:t>
      </w:r>
      <w:r>
        <w:t xml:space="preserve">Mentorship programs for aspiring accountants in Abuja, focusing on practical training and local regulatory compliance.</w:t>
      </w:r>
    </w:p>
    <w:bookmarkEnd w:id="31"/>
    <w:p>
      <w:pPr>
        <w:pStyle w:val="BodyText"/>
      </w:pPr>
      <w:r>
        <w:rPr>
          <w:bCs/>
          <w:b/>
        </w:rPr>
        <w:t xml:space="preserve">Keywords:</w:t>
      </w:r>
      <w:r>
        <w:t xml:space="preserve"> </w:t>
      </w:r>
      <w:r>
        <w:t xml:space="preserve">Resume, Accountant, Nigeria Abuja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Accountant in Nigeria Abuja</dc:title>
  <dc:creator/>
  <dc:language>en</dc:language>
  <cp:keywords/>
  <dcterms:created xsi:type="dcterms:W3CDTF">2025-12-10T12:53:37Z</dcterms:created>
  <dcterms:modified xsi:type="dcterms:W3CDTF">2025-12-10T12:53:37Z</dcterms:modified>
</cp:coreProperties>
</file>

<file path=docProps/custom.xml><?xml version="1.0" encoding="utf-8"?>
<Properties xmlns="http://schemas.openxmlformats.org/officeDocument/2006/custom-properties" xmlns:vt="http://schemas.openxmlformats.org/officeDocument/2006/docPropsVTypes"/>
</file>