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Pakistan</w:t>
      </w:r>
      <w:r>
        <w:t xml:space="preserve"> </w:t>
      </w:r>
      <w:r>
        <w:t xml:space="preserve">Karachi</w:t>
      </w:r>
    </w:p>
    <w:bookmarkStart w:id="33" w:name="accountant-resume"/>
    <w:p>
      <w:pPr>
        <w:pStyle w:val="Heading1"/>
      </w:pPr>
      <w:r>
        <w:t xml:space="preserve">Accountant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Aisha Khan</w:t>
      </w:r>
      <w:r>
        <w:br/>
      </w:r>
      <w:r>
        <w:rPr>
          <w:bCs/>
          <w:b/>
        </w:rPr>
        <w:t xml:space="preserve">Email:</w:t>
      </w:r>
      <w:r>
        <w:t xml:space="preserve"> </w:t>
      </w:r>
      <w:r>
        <w:t xml:space="preserve">aishakhan.accountant@gmail.com</w:t>
      </w:r>
      <w:r>
        <w:br/>
      </w:r>
      <w:r>
        <w:rPr>
          <w:bCs/>
          <w:b/>
        </w:rPr>
        <w:t xml:space="preserve">Phone:</w:t>
      </w:r>
      <w:r>
        <w:t xml:space="preserve"> </w:t>
      </w:r>
      <w:r>
        <w:t xml:space="preserve">+92-300-1234567</w:t>
      </w:r>
      <w:r>
        <w:br/>
      </w:r>
      <w:r>
        <w:rPr>
          <w:bCs/>
          <w:b/>
        </w:rPr>
        <w:t xml:space="preserve">Address:</w:t>
      </w:r>
      <w:r>
        <w:t xml:space="preserve"> </w:t>
      </w:r>
      <w:r>
        <w:t xml:space="preserve">123 Gulberg Town, Karachi, Pakistan</w:t>
      </w:r>
    </w:p>
    <w:bookmarkEnd w:id="20"/>
    <w:bookmarkEnd w:id="21"/>
    <w:bookmarkStart w:id="22" w:name="professional-summary"/>
    <w:p>
      <w:pPr>
        <w:pStyle w:val="Heading2"/>
      </w:pPr>
      <w:r>
        <w:t xml:space="preserve">Professional Summary</w:t>
      </w:r>
    </w:p>
    <w:p>
      <w:pPr>
        <w:pStyle w:val="FirstParagraph"/>
      </w:pPr>
      <w:r>
        <w:t xml:space="preserve">Results-driven and detail-oriented Accountant with over 5 years of experience in financial management, tax compliance, and audit procedures. Specializing in providing comprehensive accounting solutions for businesses across Pakistan Karachi. Proficient in preparing financial statements, ensuring adherence to local regulations such as the Income Tax Ordinance 2001 and Pakistan Accounting Standards (PAS). A dedicated professional with a strong understanding of the unique financial landscape of Karachi, including its bustling industries like textiles, real estate, and trade. Committed to delivering accurate and timely financial insights to support organizational growth in a dynamic market.</w:t>
      </w:r>
    </w:p>
    <w:bookmarkEnd w:id="22"/>
    <w:bookmarkStart w:id="26" w:name="professional-experience"/>
    <w:p>
      <w:pPr>
        <w:pStyle w:val="Heading2"/>
      </w:pPr>
      <w:r>
        <w:t xml:space="preserve">Professional Experience</w:t>
      </w:r>
    </w:p>
    <w:bookmarkStart w:id="23" w:name="senior-accountant"/>
    <w:p>
      <w:pPr>
        <w:pStyle w:val="Heading3"/>
      </w:pPr>
      <w:r>
        <w:t xml:space="preserve">Senior Accountant</w:t>
      </w:r>
    </w:p>
    <w:p>
      <w:pPr>
        <w:pStyle w:val="FirstParagraph"/>
      </w:pPr>
      <w:r>
        <w:rPr>
          <w:bCs/>
          <w:b/>
        </w:rPr>
        <w:t xml:space="preserve">Bahria Group of Companies, Karachi, Pakistan</w:t>
      </w:r>
      <w:r>
        <w:t xml:space="preserve"> </w:t>
      </w:r>
      <w:r>
        <w:t xml:space="preserve">| Jan 2019 – Present</w:t>
      </w:r>
    </w:p>
    <w:p>
      <w:pPr>
        <w:numPr>
          <w:ilvl w:val="0"/>
          <w:numId w:val="1001"/>
        </w:numPr>
        <w:pStyle w:val="Compact"/>
      </w:pPr>
      <w:r>
        <w:t xml:space="preserve">Overseeing financial operations for a diversified business group with subsidiaries in construction, healthcare, and hospitality sectors in Pakistan Karachi.</w:t>
      </w:r>
    </w:p>
    <w:p>
      <w:pPr>
        <w:numPr>
          <w:ilvl w:val="0"/>
          <w:numId w:val="1001"/>
        </w:numPr>
        <w:pStyle w:val="Compact"/>
      </w:pPr>
      <w:r>
        <w:t xml:space="preserve">Preparing monthly financial reports and annual budgets while ensuring compliance with the Federal Board of Revenue (FBR) guidelines.</w:t>
      </w:r>
    </w:p>
    <w:p>
      <w:pPr>
        <w:numPr>
          <w:ilvl w:val="0"/>
          <w:numId w:val="1001"/>
        </w:numPr>
        <w:pStyle w:val="Compact"/>
      </w:pPr>
      <w:r>
        <w:t xml:space="preserve">Conducting internal audits to identify discrepancies and recommending improvements to financial controls. Achieved a 30% reduction in errors through process optimization.</w:t>
      </w:r>
    </w:p>
    <w:p>
      <w:pPr>
        <w:numPr>
          <w:ilvl w:val="0"/>
          <w:numId w:val="1001"/>
        </w:numPr>
        <w:pStyle w:val="Compact"/>
      </w:pPr>
      <w:r>
        <w:t xml:space="preserve">Collaborating with cross-functional teams to streamline tax planning strategies, resulting in significant cost savings for the organization.</w:t>
      </w:r>
    </w:p>
    <w:p>
      <w:pPr>
        <w:numPr>
          <w:ilvl w:val="0"/>
          <w:numId w:val="1001"/>
        </w:numPr>
        <w:pStyle w:val="Compact"/>
      </w:pPr>
      <w:r>
        <w:t xml:space="preserve">Managing accounts payable/receivable and maintaining accurate records of all transactions, ensuring adherence to PAS (Pakistan Accounting Standards).</w:t>
      </w:r>
    </w:p>
    <w:bookmarkEnd w:id="23"/>
    <w:bookmarkStart w:id="24" w:name="accountant"/>
    <w:p>
      <w:pPr>
        <w:pStyle w:val="Heading3"/>
      </w:pPr>
      <w:r>
        <w:t xml:space="preserve">Accountant</w:t>
      </w:r>
    </w:p>
    <w:p>
      <w:pPr>
        <w:pStyle w:val="FirstParagraph"/>
      </w:pPr>
      <w:r>
        <w:rPr>
          <w:bCs/>
          <w:b/>
        </w:rPr>
        <w:t xml:space="preserve">Karachi Textile Industries Association (KTIA), Karachi, Pakistan</w:t>
      </w:r>
      <w:r>
        <w:t xml:space="preserve"> </w:t>
      </w:r>
      <w:r>
        <w:t xml:space="preserve">| Mar 2017 – Dec 2018</w:t>
      </w:r>
    </w:p>
    <w:p>
      <w:pPr>
        <w:numPr>
          <w:ilvl w:val="0"/>
          <w:numId w:val="1002"/>
        </w:numPr>
        <w:pStyle w:val="Compact"/>
      </w:pPr>
      <w:r>
        <w:t xml:space="preserve">Providing financial advisory services to member companies in the textile sector, focusing on cost analysis and profit margin optimization.</w:t>
      </w:r>
    </w:p>
    <w:p>
      <w:pPr>
        <w:numPr>
          <w:ilvl w:val="0"/>
          <w:numId w:val="1002"/>
        </w:numPr>
        <w:pStyle w:val="Compact"/>
      </w:pPr>
      <w:r>
        <w:t xml:space="preserve">Preparing tax returns and assisting with compliance for SMEs operating in Karachi. Implemented a digital accounting system that improved efficiency by 40%.</w:t>
      </w:r>
    </w:p>
    <w:p>
      <w:pPr>
        <w:numPr>
          <w:ilvl w:val="0"/>
          <w:numId w:val="1002"/>
        </w:numPr>
        <w:pStyle w:val="Compact"/>
      </w:pPr>
      <w:r>
        <w:t xml:space="preserve">Training staff on financial management practices tailored to the textile industry's requirements in Pakistan Karachi.</w:t>
      </w:r>
    </w:p>
    <w:p>
      <w:pPr>
        <w:numPr>
          <w:ilvl w:val="0"/>
          <w:numId w:val="1002"/>
        </w:numPr>
        <w:pStyle w:val="Compact"/>
      </w:pPr>
      <w:r>
        <w:t xml:space="preserve">Maintaining accurate records of inventory, payroll, and vendor invoices for over 50 member companies.</w:t>
      </w:r>
    </w:p>
    <w:bookmarkEnd w:id="24"/>
    <w:bookmarkStart w:id="25" w:name="junior-accountant"/>
    <w:p>
      <w:pPr>
        <w:pStyle w:val="Heading3"/>
      </w:pPr>
      <w:r>
        <w:t xml:space="preserve">Junior Accountant</w:t>
      </w:r>
    </w:p>
    <w:p>
      <w:pPr>
        <w:pStyle w:val="FirstParagraph"/>
      </w:pPr>
      <w:r>
        <w:rPr>
          <w:bCs/>
          <w:b/>
        </w:rPr>
        <w:t xml:space="preserve">Shahbaz Group of Industries, Karachi, Pakistan</w:t>
      </w:r>
      <w:r>
        <w:t xml:space="preserve"> </w:t>
      </w:r>
      <w:r>
        <w:t xml:space="preserve">| Aug 2016 – Feb 2017</w:t>
      </w:r>
    </w:p>
    <w:p>
      <w:pPr>
        <w:numPr>
          <w:ilvl w:val="0"/>
          <w:numId w:val="1003"/>
        </w:numPr>
        <w:pStyle w:val="Compact"/>
      </w:pPr>
      <w:r>
        <w:t xml:space="preserve">Supporting the finance team in processing daily financial transactions and reconciling bank statements.</w:t>
      </w:r>
    </w:p>
    <w:p>
      <w:pPr>
        <w:numPr>
          <w:ilvl w:val="0"/>
          <w:numId w:val="1003"/>
        </w:numPr>
        <w:pStyle w:val="Compact"/>
      </w:pPr>
      <w:r>
        <w:t xml:space="preserve">Assisting in the preparation of tax filings and ensuring compliance with FBR regulations for the company’s operations in Karachi.</w:t>
      </w:r>
    </w:p>
    <w:p>
      <w:pPr>
        <w:numPr>
          <w:ilvl w:val="0"/>
          <w:numId w:val="1003"/>
        </w:numPr>
        <w:pStyle w:val="Compact"/>
      </w:pPr>
      <w:r>
        <w:t xml:space="preserve">Contributing to annual audits by gathering documentation and maintaining audit trails for internal review.</w:t>
      </w:r>
    </w:p>
    <w:p>
      <w:pPr>
        <w:numPr>
          <w:ilvl w:val="0"/>
          <w:numId w:val="1003"/>
        </w:numPr>
        <w:pStyle w:val="Compact"/>
      </w:pPr>
      <w:r>
        <w:t xml:space="preserve">Developing financial dashboards to monitor KPIs, enhancing decision-making processes for department heads.</w:t>
      </w:r>
    </w:p>
    <w:bookmarkEnd w:id="25"/>
    <w:bookmarkEnd w:id="26"/>
    <w:bookmarkStart w:id="27" w:name="education"/>
    <w:p>
      <w:pPr>
        <w:pStyle w:val="Heading2"/>
      </w:pPr>
      <w:r>
        <w:t xml:space="preserve">Education</w:t>
      </w:r>
    </w:p>
    <w:p>
      <w:pPr>
        <w:pStyle w:val="FirstParagraph"/>
      </w:pPr>
      <w:r>
        <w:rPr>
          <w:bCs/>
          <w:b/>
        </w:rPr>
        <w:t xml:space="preserve">Bachelor of Science in Accounting</w:t>
      </w:r>
      <w:r>
        <w:br/>
      </w:r>
      <w:r>
        <w:t xml:space="preserve">University of Karachi, Pakistan | Graduated: 2016</w:t>
      </w:r>
    </w:p>
    <w:p>
      <w:pPr>
        <w:pStyle w:val="BodyText"/>
      </w:pPr>
      <w:r>
        <w:rPr>
          <w:bCs/>
          <w:b/>
        </w:rPr>
        <w:t xml:space="preserve">Chartered Accountant (CA) Program</w:t>
      </w:r>
      <w:r>
        <w:br/>
      </w:r>
      <w:r>
        <w:t xml:space="preserve">Institute of Chartered Accountants of Pakistan (ICAP) | Completed: 2018</w:t>
      </w:r>
    </w:p>
    <w:bookmarkEnd w:id="27"/>
    <w:bookmarkStart w:id="28" w:name="skills"/>
    <w:p>
      <w:pPr>
        <w:pStyle w:val="Heading2"/>
      </w:pPr>
      <w:r>
        <w:t xml:space="preserve">Skills</w:t>
      </w:r>
    </w:p>
    <w:p>
      <w:pPr>
        <w:numPr>
          <w:ilvl w:val="0"/>
          <w:numId w:val="1004"/>
        </w:numPr>
        <w:pStyle w:val="Compact"/>
      </w:pPr>
      <w:r>
        <w:rPr>
          <w:bCs/>
          <w:b/>
        </w:rPr>
        <w:t xml:space="preserve">Financial Software:</w:t>
      </w:r>
      <w:r>
        <w:t xml:space="preserve"> </w:t>
      </w:r>
      <w:r>
        <w:t xml:space="preserve">Tally ERP, QuickBooks, SAP (Pakistan-specific modules)</w:t>
      </w:r>
    </w:p>
    <w:p>
      <w:pPr>
        <w:numPr>
          <w:ilvl w:val="0"/>
          <w:numId w:val="1004"/>
        </w:numPr>
        <w:pStyle w:val="Compact"/>
      </w:pPr>
      <w:r>
        <w:rPr>
          <w:bCs/>
          <w:b/>
        </w:rPr>
        <w:t xml:space="preserve">Taxation:</w:t>
      </w:r>
      <w:r>
        <w:t xml:space="preserve"> </w:t>
      </w:r>
      <w:r>
        <w:t xml:space="preserve">Income Tax, Sales Tax (VAT), and FBR compliance in Pakistan Karachi.</w:t>
      </w:r>
    </w:p>
    <w:p>
      <w:pPr>
        <w:numPr>
          <w:ilvl w:val="0"/>
          <w:numId w:val="1004"/>
        </w:numPr>
        <w:pStyle w:val="Compact"/>
      </w:pPr>
      <w:r>
        <w:rPr>
          <w:bCs/>
          <w:b/>
        </w:rPr>
        <w:t xml:space="preserve">Audit &amp; Compliance:</w:t>
      </w:r>
      <w:r>
        <w:t xml:space="preserve"> </w:t>
      </w:r>
      <w:r>
        <w:t xml:space="preserve">Internal audit procedures, risk assessment, and adherence to PAS.</w:t>
      </w:r>
    </w:p>
    <w:p>
      <w:pPr>
        <w:numPr>
          <w:ilvl w:val="0"/>
          <w:numId w:val="1004"/>
        </w:numPr>
        <w:pStyle w:val="Compact"/>
      </w:pPr>
      <w:r>
        <w:rPr>
          <w:bCs/>
          <w:b/>
        </w:rPr>
        <w:t xml:space="preserve">Financial Analysis:</w:t>
      </w:r>
      <w:r>
        <w:t xml:space="preserve"> </w:t>
      </w:r>
      <w:r>
        <w:t xml:space="preserve">Budgeting, forecasting, variance analysis, and cost management.</w:t>
      </w:r>
    </w:p>
    <w:p>
      <w:pPr>
        <w:numPr>
          <w:ilvl w:val="0"/>
          <w:numId w:val="1004"/>
        </w:numPr>
        <w:pStyle w:val="Compact"/>
      </w:pPr>
      <w:r>
        <w:rPr>
          <w:bCs/>
          <w:b/>
        </w:rPr>
        <w:t xml:space="preserve">Communication:</w:t>
      </w:r>
      <w:r>
        <w:t xml:space="preserve"> </w:t>
      </w:r>
      <w:r>
        <w:t xml:space="preserve">Strong written and verbal communication skills in English and Urdu (fluent).</w:t>
      </w:r>
    </w:p>
    <w:p>
      <w:pPr>
        <w:numPr>
          <w:ilvl w:val="0"/>
          <w:numId w:val="1004"/>
        </w:numPr>
        <w:pStyle w:val="Compact"/>
      </w:pPr>
      <w:r>
        <w:rPr>
          <w:bCs/>
          <w:b/>
        </w:rPr>
        <w:t xml:space="preserve">Data Management:</w:t>
      </w:r>
      <w:r>
        <w:t xml:space="preserve"> </w:t>
      </w:r>
      <w:r>
        <w:t xml:space="preserve">Proficient in Excel for financial modeling and data visualization.</w:t>
      </w:r>
    </w:p>
    <w:bookmarkEnd w:id="28"/>
    <w:bookmarkStart w:id="29" w:name="certifications"/>
    <w:p>
      <w:pPr>
        <w:pStyle w:val="Heading2"/>
      </w:pPr>
      <w:r>
        <w:t xml:space="preserve">Certifications</w:t>
      </w:r>
    </w:p>
    <w:p>
      <w:pPr>
        <w:pStyle w:val="FirstParagraph"/>
      </w:pPr>
      <w:r>
        <w:rPr>
          <w:bCs/>
          <w:b/>
        </w:rPr>
        <w:t xml:space="preserve">Chartered Accountant (CA) - Pakistan</w:t>
      </w:r>
      <w:r>
        <w:br/>
      </w:r>
      <w:r>
        <w:t xml:space="preserve">Institute of Chartered Accountants of Pakistan (ICAP), 2018</w:t>
      </w:r>
    </w:p>
    <w:p>
      <w:pPr>
        <w:pStyle w:val="BodyText"/>
      </w:pPr>
      <w:r>
        <w:rPr>
          <w:bCs/>
          <w:b/>
        </w:rPr>
        <w:t xml:space="preserve">Microsoft Excel Expert Certification</w:t>
      </w:r>
      <w:r>
        <w:br/>
      </w:r>
      <w:r>
        <w:t xml:space="preserve">Microsoft, 2017</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Urdu (Fluent)</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Professional Affiliations:</w:t>
      </w:r>
      <w:r>
        <w:br/>
      </w:r>
      <w:r>
        <w:t xml:space="preserve">Member of the Institute of Chartered Accountants of Pakistan (ICAP) and Karachi Chamber of Commerce &amp; Industry (KCCI).</w:t>
      </w:r>
    </w:p>
    <w:p>
      <w:pPr>
        <w:pStyle w:val="BodyText"/>
      </w:pPr>
      <w:r>
        <w:rPr>
          <w:bCs/>
          <w:b/>
        </w:rPr>
        <w:t xml:space="preserve">Community Involvement:</w:t>
      </w:r>
      <w:r>
        <w:br/>
      </w:r>
      <w:r>
        <w:t xml:space="preserve">Volunteered with the Karachi Social Welfare Organization to provide financial literacy workshops for small business owners in underserved areas.</w:t>
      </w:r>
    </w:p>
    <w:p>
      <w:pPr>
        <w:pStyle w:val="BodyText"/>
      </w:pPr>
      <w:r>
        <w:rPr>
          <w:bCs/>
          <w:b/>
        </w:rPr>
        <w:t xml:space="preserve">Interests:</w:t>
      </w:r>
      <w:r>
        <w:br/>
      </w:r>
      <w:r>
        <w:t xml:space="preserve">Exploring new accounting technologies, attending seminars on tax reforms in Pakistan, and contributing to local financial forums in Karachi.</w:t>
      </w:r>
    </w:p>
    <w:bookmarkEnd w:id="31"/>
    <w:bookmarkEnd w:id="32"/>
    <w:p>
      <w:pPr>
        <w:pStyle w:val="BodyText"/>
      </w:pPr>
      <w:r>
        <w:t xml:space="preserve">© 2023 Aisha Khan. All rights reserved. Resume tailored for Accountant roles in Pakistan Karachi.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Pakistan Karachi</dc:title>
  <dc:creator/>
  <cp:keywords/>
  <dcterms:created xsi:type="dcterms:W3CDTF">2026-07-21T04:11:24Z</dcterms:created>
  <dcterms:modified xsi:type="dcterms:W3CDTF">2026-07-21T04:11:24Z</dcterms:modified>
</cp:coreProperties>
</file>

<file path=docProps/custom.xml><?xml version="1.0" encoding="utf-8"?>
<Properties xmlns="http://schemas.openxmlformats.org/officeDocument/2006/custom-properties" xmlns:vt="http://schemas.openxmlformats.org/officeDocument/2006/docPropsVTypes"/>
</file>