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Russia</w:t>
      </w:r>
      <w:r>
        <w:t xml:space="preserve"> </w:t>
      </w:r>
      <w:r>
        <w:t xml:space="preserve">Moscow</w:t>
      </w:r>
    </w:p>
    <w:bookmarkStart w:id="33" w:name="accountant-resume-russia-moscow"/>
    <w:p>
      <w:pPr>
        <w:pStyle w:val="Heading1"/>
      </w:pPr>
      <w:r>
        <w:t xml:space="preserve">Accountant Resume: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motivated and detail-oriented Accountant with [X years] of experience in financial management, tax compliance, and auditing. Specialized in navigating the complexities of Russian accounting standards and tax regulations, with a proven track record of delivering accurate financial reporting for businesses operating in Moscow. Committed to providing strategic financial solutions while adhering to the legal frameworks of Russia Moscow. Passionate about leveraging expertise in accounting to drive organizational success and ensure compliance with local and international standards.</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Company:</w:t>
      </w:r>
      <w:r>
        <w:t xml:space="preserve"> </w:t>
      </w:r>
      <w:r>
        <w:t xml:space="preserve">[Company Name], Moscow, Russia</w:t>
      </w:r>
    </w:p>
    <w:p>
      <w:pPr>
        <w:pStyle w:val="BodyText"/>
      </w:pPr>
      <w:r>
        <w:rPr>
          <w:bCs/>
          <w:b/>
        </w:rPr>
        <w:t xml:space="preserve">Date:</w:t>
      </w:r>
      <w:r>
        <w:t xml:space="preserve"> </w:t>
      </w:r>
      <w:r>
        <w:t xml:space="preserve">[Start Date] – Present</w:t>
      </w:r>
    </w:p>
    <w:p>
      <w:pPr>
        <w:numPr>
          <w:ilvl w:val="0"/>
          <w:numId w:val="1001"/>
        </w:numPr>
        <w:pStyle w:val="Compact"/>
      </w:pPr>
      <w:r>
        <w:t xml:space="preserve">Overseeing the preparation of monthly, quarterly, and annual financial statements in compliance with Russian accounting standards (RAS) and International Financial Reporting Standards (IFRS).</w:t>
      </w:r>
    </w:p>
    <w:p>
      <w:pPr>
        <w:numPr>
          <w:ilvl w:val="0"/>
          <w:numId w:val="1001"/>
        </w:numPr>
        <w:pStyle w:val="Compact"/>
      </w:pPr>
      <w:r>
        <w:t xml:space="preserve">Managing tax filings for corporate entities operating in Moscow, including value-added tax (VAT), profit tax, and social insurance contributions.</w:t>
      </w:r>
    </w:p>
    <w:p>
      <w:pPr>
        <w:numPr>
          <w:ilvl w:val="0"/>
          <w:numId w:val="1001"/>
        </w:numPr>
        <w:pStyle w:val="Compact"/>
      </w:pPr>
      <w:r>
        <w:t xml:space="preserve">Conducting internal audits to ensure adherence to local regulations and identifying areas for process improvement.</w:t>
      </w:r>
    </w:p>
    <w:p>
      <w:pPr>
        <w:numPr>
          <w:ilvl w:val="0"/>
          <w:numId w:val="1001"/>
        </w:numPr>
        <w:pStyle w:val="Compact"/>
      </w:pPr>
      <w:r>
        <w:t xml:space="preserve">Collaborating with cross-functional teams to optimize budgeting, forecasting, and financial planning for multinational corporations in Moscow.</w:t>
      </w:r>
    </w:p>
    <w:p>
      <w:pPr>
        <w:numPr>
          <w:ilvl w:val="0"/>
          <w:numId w:val="1001"/>
        </w:numPr>
        <w:pStyle w:val="Compact"/>
      </w:pPr>
      <w:r>
        <w:t xml:space="preserve">Providing expert guidance on tax optimization strategies while ensuring full compliance with the Tax Code of the Russian Federation.</w:t>
      </w:r>
    </w:p>
    <w:bookmarkEnd w:id="22"/>
    <w:bookmarkStart w:id="23" w:name="accountant"/>
    <w:p>
      <w:pPr>
        <w:pStyle w:val="Heading3"/>
      </w:pPr>
      <w:r>
        <w:t xml:space="preserve">Accountant</w:t>
      </w:r>
    </w:p>
    <w:p>
      <w:pPr>
        <w:pStyle w:val="FirstParagraph"/>
      </w:pPr>
      <w:r>
        <w:rPr>
          <w:bCs/>
          <w:b/>
        </w:rPr>
        <w:t xml:space="preserve">Company:</w:t>
      </w:r>
      <w:r>
        <w:t xml:space="preserve"> </w:t>
      </w:r>
      <w:r>
        <w:t xml:space="preserve">[Another Company Name], Moscow, Russia</w:t>
      </w:r>
    </w:p>
    <w:p>
      <w:pPr>
        <w:pStyle w:val="BodyText"/>
      </w:pPr>
      <w:r>
        <w:rPr>
          <w:bCs/>
          <w:b/>
        </w:rPr>
        <w:t xml:space="preserve">Date:</w:t>
      </w:r>
      <w:r>
        <w:t xml:space="preserve"> </w:t>
      </w:r>
      <w:r>
        <w:t xml:space="preserve">[Start Date] – [End Date]</w:t>
      </w:r>
    </w:p>
    <w:p>
      <w:pPr>
        <w:numPr>
          <w:ilvl w:val="0"/>
          <w:numId w:val="1002"/>
        </w:numPr>
        <w:pStyle w:val="Compact"/>
      </w:pPr>
      <w:r>
        <w:t xml:space="preserve">Processing accounts payable and receivable for small-to-medium enterprises in Moscow, ensuring timely payments and accurate record-keeping.</w:t>
      </w:r>
    </w:p>
    <w:p>
      <w:pPr>
        <w:numPr>
          <w:ilvl w:val="0"/>
          <w:numId w:val="1002"/>
        </w:numPr>
        <w:pStyle w:val="Compact"/>
      </w:pPr>
      <w:r>
        <w:t xml:space="preserve">Maintaining general ledgers and reconciling bank statements to ensure financial accuracy.</w:t>
      </w:r>
    </w:p>
    <w:p>
      <w:pPr>
        <w:numPr>
          <w:ilvl w:val="0"/>
          <w:numId w:val="1002"/>
        </w:numPr>
        <w:pStyle w:val="Compact"/>
      </w:pPr>
      <w:r>
        <w:t xml:space="preserve">Assisting in the implementation of ERP systems tailored to meet Russian accounting requirements, such as 1C:Enterprise or SAP.</w:t>
      </w:r>
    </w:p>
    <w:p>
      <w:pPr>
        <w:numPr>
          <w:ilvl w:val="0"/>
          <w:numId w:val="1002"/>
        </w:numPr>
        <w:pStyle w:val="Compact"/>
      </w:pPr>
      <w:r>
        <w:t xml:space="preserve">Preparing tax documentation for import/export activities, supporting businesses operating in Moscow's dynamic trade environment.</w:t>
      </w:r>
    </w:p>
    <w:p>
      <w:pPr>
        <w:numPr>
          <w:ilvl w:val="0"/>
          <w:numId w:val="1002"/>
        </w:numPr>
        <w:pStyle w:val="Compact"/>
      </w:pPr>
      <w:r>
        <w:t xml:space="preserve">Educating junior staff on local compliance procedures and best practices for financial reporting in Russia Moscow.</w:t>
      </w:r>
    </w:p>
    <w:bookmarkEnd w:id="23"/>
    <w:bookmarkStart w:id="24" w:name="internship"/>
    <w:p>
      <w:pPr>
        <w:pStyle w:val="Heading3"/>
      </w:pPr>
      <w:r>
        <w:t xml:space="preserve">Internship</w:t>
      </w:r>
    </w:p>
    <w:p>
      <w:pPr>
        <w:pStyle w:val="FirstParagraph"/>
      </w:pPr>
      <w:r>
        <w:rPr>
          <w:bCs/>
          <w:b/>
        </w:rPr>
        <w:t xml:space="preserve">Company:</w:t>
      </w:r>
      <w:r>
        <w:t xml:space="preserve"> </w:t>
      </w:r>
      <w:r>
        <w:t xml:space="preserve">[Previous Company Name], Moscow, Russia</w:t>
      </w:r>
    </w:p>
    <w:p>
      <w:pPr>
        <w:pStyle w:val="BodyText"/>
      </w:pPr>
      <w:r>
        <w:rPr>
          <w:bCs/>
          <w:b/>
        </w:rPr>
        <w:t xml:space="preserve">Date:</w:t>
      </w:r>
      <w:r>
        <w:t xml:space="preserve"> </w:t>
      </w:r>
      <w:r>
        <w:t xml:space="preserve">[Start Date] – [End Date]</w:t>
      </w:r>
    </w:p>
    <w:p>
      <w:pPr>
        <w:numPr>
          <w:ilvl w:val="0"/>
          <w:numId w:val="1003"/>
        </w:numPr>
        <w:pStyle w:val="Compact"/>
      </w:pPr>
      <w:r>
        <w:t xml:space="preserve">Gained hands-on experience in financial data entry, payroll processing, and audit support for a mid-sized firm in Moscow.</w:t>
      </w:r>
    </w:p>
    <w:p>
      <w:pPr>
        <w:numPr>
          <w:ilvl w:val="0"/>
          <w:numId w:val="1003"/>
        </w:numPr>
        <w:pStyle w:val="Compact"/>
      </w:pPr>
      <w:r>
        <w:t xml:space="preserve">Supported the preparation of annual reports for clients operating under Russian regulatory frameworks.</w:t>
      </w:r>
    </w:p>
    <w:p>
      <w:pPr>
        <w:numPr>
          <w:ilvl w:val="0"/>
          <w:numId w:val="1003"/>
        </w:numPr>
        <w:pStyle w:val="Compact"/>
      </w:pPr>
      <w:r>
        <w:t xml:space="preserve">Developed a deep understanding of local accounting software and reporting protocols specific to Russia Moscow.</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[University Name], Moscow, Russia</w:t>
      </w:r>
    </w:p>
    <w:p>
      <w:pPr>
        <w:pStyle w:val="BodyText"/>
      </w:pPr>
      <w:r>
        <w:rPr>
          <w:bCs/>
          <w:b/>
        </w:rPr>
        <w:t xml:space="preserve">Date:</w:t>
      </w:r>
      <w:r>
        <w:t xml:space="preserve"> </w:t>
      </w:r>
      <w:r>
        <w:t xml:space="preserve">[Graduation Year]</w:t>
      </w:r>
    </w:p>
    <w:p>
      <w:pPr>
        <w:numPr>
          <w:ilvl w:val="0"/>
          <w:numId w:val="1004"/>
        </w:numPr>
        <w:pStyle w:val="Compact"/>
      </w:pPr>
      <w:r>
        <w:t xml:space="preserve">Courses included Russian Tax Law, Financial Accounting, and Corporate Finance, with a focus on practical applications in Moscow's business environment.</w:t>
      </w:r>
    </w:p>
    <w:p>
      <w:pPr>
        <w:numPr>
          <w:ilvl w:val="0"/>
          <w:numId w:val="1004"/>
        </w:numPr>
        <w:pStyle w:val="Compact"/>
      </w:pPr>
      <w:r>
        <w:t xml:space="preserve">Graduated with honors and recognized for academic excellence in financial reporting and compliance.</w:t>
      </w:r>
    </w:p>
    <w:bookmarkEnd w:id="26"/>
    <w:bookmarkStart w:id="27" w:name="Xfba347b834378570f48cfa97d222327bbbe4055"/>
    <w:p>
      <w:pPr>
        <w:pStyle w:val="Heading3"/>
      </w:pPr>
      <w:r>
        <w:t xml:space="preserve">Certification: Certified Public Accountant (CPA)</w:t>
      </w:r>
    </w:p>
    <w:p>
      <w:pPr>
        <w:pStyle w:val="FirstParagraph"/>
      </w:pPr>
      <w:r>
        <w:rPr>
          <w:bCs/>
          <w:b/>
        </w:rPr>
        <w:t xml:space="preserve">Institution:</w:t>
      </w:r>
      <w:r>
        <w:t xml:space="preserve"> </w:t>
      </w:r>
      <w:r>
        <w:t xml:space="preserve">[Certifying Body], Moscow, Russia</w:t>
      </w:r>
    </w:p>
    <w:p>
      <w:pPr>
        <w:pStyle w:val="BodyText"/>
      </w:pPr>
      <w:r>
        <w:rPr>
          <w:bCs/>
          <w:b/>
        </w:rPr>
        <w:t xml:space="preserve">Date:</w:t>
      </w:r>
      <w:r>
        <w:t xml:space="preserve"> </w:t>
      </w:r>
      <w:r>
        <w:t xml:space="preserve">[Certification Year]</w:t>
      </w:r>
    </w:p>
    <w:p>
      <w:pPr>
        <w:numPr>
          <w:ilvl w:val="0"/>
          <w:numId w:val="1005"/>
        </w:numPr>
        <w:pStyle w:val="Compact"/>
      </w:pPr>
      <w:r>
        <w:t xml:space="preserve">Passed the CPA exam with a focus on Russian accounting standards and international best practices.</w:t>
      </w:r>
    </w:p>
    <w:p>
      <w:pPr>
        <w:numPr>
          <w:ilvl w:val="0"/>
          <w:numId w:val="1005"/>
        </w:numPr>
        <w:pStyle w:val="Compact"/>
      </w:pPr>
      <w:r>
        <w:t xml:space="preserve">Maintained ongoing professional development to stay updated on regulatory changes in Russia Moscow.</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1C:Enterprise, Excel, QuickBooks, and other accounting software used in Russia Moscow. Skilled in preparing financial statements, tax returns, and audit reports.</w:t>
      </w:r>
    </w:p>
    <w:p>
      <w:pPr>
        <w:numPr>
          <w:ilvl w:val="0"/>
          <w:numId w:val="1006"/>
        </w:numPr>
        <w:pStyle w:val="Compact"/>
      </w:pPr>
      <w:r>
        <w:rPr>
          <w:bCs/>
          <w:b/>
        </w:rPr>
        <w:t xml:space="preserve">Regulatory Knowledge:</w:t>
      </w:r>
      <w:r>
        <w:t xml:space="preserve"> </w:t>
      </w:r>
      <w:r>
        <w:t xml:space="preserve">In-depth understanding of the Tax Code of the Russian Federation, RAS (Russian Accounting Standards), and IFRS. Familiarity with local compliance requirements for businesses in Moscow.</w:t>
      </w:r>
    </w:p>
    <w:p>
      <w:pPr>
        <w:numPr>
          <w:ilvl w:val="0"/>
          <w:numId w:val="1006"/>
        </w:numPr>
        <w:pStyle w:val="Compact"/>
      </w:pPr>
      <w:r>
        <w:rPr>
          <w:bCs/>
          <w:b/>
        </w:rPr>
        <w:t xml:space="preserve">Languages:</w:t>
      </w:r>
      <w:r>
        <w:t xml:space="preserve"> </w:t>
      </w:r>
      <w:r>
        <w:t xml:space="preserve">Fluent in Russian and English. Ability to communicate effectively with international stakeholders while working in Moscow's global business environment.</w:t>
      </w:r>
    </w:p>
    <w:p>
      <w:pPr>
        <w:numPr>
          <w:ilvl w:val="0"/>
          <w:numId w:val="1006"/>
        </w:numPr>
        <w:pStyle w:val="Compact"/>
      </w:pPr>
      <w:r>
        <w:rPr>
          <w:bCs/>
          <w:b/>
        </w:rPr>
        <w:t xml:space="preserve">Soft Skills:</w:t>
      </w:r>
      <w:r>
        <w:t xml:space="preserve"> </w:t>
      </w:r>
      <w:r>
        <w:t xml:space="preserve">Strong analytical abilities, attention to detail, and problem-solving skills. Experienced in collaborating with teams across multiple departments and time zones.</w:t>
      </w:r>
    </w:p>
    <w:bookmarkEnd w:id="29"/>
    <w:bookmarkStart w:id="30" w:name="certifications-professional-development"/>
    <w:p>
      <w:pPr>
        <w:pStyle w:val="Heading2"/>
      </w:pPr>
      <w:r>
        <w:t xml:space="preserve">Certifications &amp; Professional Development</w:t>
      </w:r>
    </w:p>
    <w:p>
      <w:pPr>
        <w:numPr>
          <w:ilvl w:val="0"/>
          <w:numId w:val="1007"/>
        </w:numPr>
        <w:pStyle w:val="Compact"/>
      </w:pPr>
      <w:r>
        <w:t xml:space="preserve">Completed a certification program on "Tax Compliance in Russia" by [Institution Name], Moscow, 2023.</w:t>
      </w:r>
    </w:p>
    <w:p>
      <w:pPr>
        <w:numPr>
          <w:ilvl w:val="0"/>
          <w:numId w:val="1007"/>
        </w:numPr>
        <w:pStyle w:val="Compact"/>
      </w:pPr>
      <w:r>
        <w:t xml:space="preserve">Participated in workshops on "Financial Auditing Standards for Moscow Businesses" hosted by the Russian Association of Accountants.</w:t>
      </w:r>
    </w:p>
    <w:p>
      <w:pPr>
        <w:numPr>
          <w:ilvl w:val="0"/>
          <w:numId w:val="1007"/>
        </w:numPr>
        <w:pStyle w:val="Compact"/>
      </w:pPr>
      <w:r>
        <w:t xml:space="preserve">Maintains membership with the Russian Institute of Certified Accountants (RICA) to stay updated on industry trends and regulatory changes in Russia Moscow.</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Moscow Association of Accountants (MAA) and the Russian Financial Society.</w:t>
      </w:r>
    </w:p>
    <w:p>
      <w:pPr>
        <w:pStyle w:val="BodyText"/>
      </w:pPr>
      <w:r>
        <w:rPr>
          <w:bCs/>
          <w:b/>
        </w:rPr>
        <w:t xml:space="preserve">Projects:</w:t>
      </w:r>
      <w:r>
        <w:t xml:space="preserve"> </w:t>
      </w:r>
      <w:r>
        <w:t xml:space="preserve">Led a financial restructuring project for a logistics company in Moscow, resulting in a 15% reduction in operational costs through optimized tax planning and expense management.</w:t>
      </w:r>
    </w:p>
    <w:p>
      <w:pPr>
        <w:pStyle w:val="BodyText"/>
      </w:pPr>
      <w:r>
        <w:rPr>
          <w:bCs/>
          <w:b/>
        </w:rPr>
        <w:t xml:space="preserve">Volunteer Work:</w:t>
      </w:r>
      <w:r>
        <w:t xml:space="preserve"> </w:t>
      </w:r>
      <w:r>
        <w:t xml:space="preserve">Provided pro bono accounting services to non-profit organizations in Moscow, helping them comply with local tax regulations and improve financial transparency.</w:t>
      </w:r>
    </w:p>
    <w:bookmarkEnd w:id="31"/>
    <w:bookmarkStart w:id="32" w:name="references"/>
    <w:p>
      <w:pPr>
        <w:pStyle w:val="Heading2"/>
      </w:pPr>
      <w:r>
        <w:t xml:space="preserve">References</w:t>
      </w:r>
    </w:p>
    <w:p>
      <w:pPr>
        <w:pStyle w:val="FirstParagraph"/>
      </w:pPr>
      <w:r>
        <w:t xml:space="preserve">Available upon request. Contact [Your Name] at [your.email@example.com] or +7 (999) 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Russia Moscow</dc:title>
  <dc:creator/>
  <dc:language>en</dc:language>
  <cp:keywords/>
  <dcterms:created xsi:type="dcterms:W3CDTF">2026-07-24T01:13:44Z</dcterms:created>
  <dcterms:modified xsi:type="dcterms:W3CDTF">2026-07-24T01:13:44Z</dcterms:modified>
</cp:coreProperties>
</file>

<file path=docProps/custom.xml><?xml version="1.0" encoding="utf-8"?>
<Properties xmlns="http://schemas.openxmlformats.org/officeDocument/2006/custom-properties" xmlns:vt="http://schemas.openxmlformats.org/officeDocument/2006/docPropsVTypes"/>
</file>