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Accountant</w:t>
      </w:r>
      <w:r>
        <w:t xml:space="preserve"> </w:t>
      </w:r>
      <w:r>
        <w:t xml:space="preserve">in</w:t>
      </w:r>
      <w:r>
        <w:t xml:space="preserve"> </w:t>
      </w:r>
      <w:r>
        <w:t xml:space="preserve">Senegal</w:t>
      </w:r>
      <w:r>
        <w:t xml:space="preserve"> </w:t>
      </w:r>
      <w:r>
        <w:t xml:space="preserve">Dakar</w:t>
      </w:r>
    </w:p>
    <w:bookmarkStart w:id="29" w:name="accountant-resume"/>
    <w:p>
      <w:pPr>
        <w:pStyle w:val="Heading1"/>
      </w:pPr>
      <w:r>
        <w:t xml:space="preserve">Accountant Resume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+221 77 000 0000</w:t>
      </w:r>
    </w:p>
    <w:p>
      <w:pPr>
        <w:numPr>
          <w:ilvl w:val="0"/>
          <w:numId w:val="1001"/>
        </w:numPr>
        <w:pStyle w:val="Compact"/>
      </w:pPr>
      <w:r>
        <w:t xml:space="preserve">Location: Dakar, Senegal</w:t>
      </w:r>
    </w:p>
    <w:bookmarkStart w:id="20" w:name="professional-summary"/>
    <w:p>
      <w:pPr>
        <w:pStyle w:val="Heading2"/>
      </w:pPr>
      <w:r>
        <w:t xml:space="preserve">Professional Summary</w:t>
      </w:r>
    </w:p>
    <w:p>
      <w:pPr>
        <w:pStyle w:val="FirstParagraph"/>
      </w:pPr>
      <w:r>
        <w:t xml:space="preserve">As a dedicated Accountant with [X years] of experience in financial management and reporting, I specialize in providing tailored solutions to businesses across Senegal Dakar. My expertise lies in ensuring compliance with local regulations, optimizing financial processes, and delivering strategic insights to drive business growth. With a strong foundation in accounting principles and a deep understanding of the unique economic landscape of Senegal Dakar, I am committed to helping organizations achieve their financial goals while maintaining transparency and accountability.</w:t>
      </w:r>
    </w:p>
    <w:bookmarkEnd w:id="20"/>
    <w:bookmarkStart w:id="21" w:name="core-competencies"/>
    <w:p>
      <w:pPr>
        <w:pStyle w:val="Heading2"/>
      </w:pPr>
      <w:r>
        <w:t xml:space="preserve">Core Competencies</w:t>
      </w:r>
    </w:p>
    <w:p>
      <w:pPr>
        <w:numPr>
          <w:ilvl w:val="0"/>
          <w:numId w:val="1002"/>
        </w:numPr>
        <w:pStyle w:val="Compact"/>
      </w:pPr>
      <w:r>
        <w:t xml:space="preserve">Financial Accounting and Reporting</w:t>
      </w:r>
    </w:p>
    <w:p>
      <w:pPr>
        <w:numPr>
          <w:ilvl w:val="0"/>
          <w:numId w:val="1002"/>
        </w:numPr>
        <w:pStyle w:val="Compact"/>
      </w:pPr>
      <w:r>
        <w:t xml:space="preserve">Tax Compliance in Senegal Dakar</w:t>
      </w:r>
    </w:p>
    <w:p>
      <w:pPr>
        <w:numPr>
          <w:ilvl w:val="0"/>
          <w:numId w:val="1002"/>
        </w:numPr>
        <w:pStyle w:val="Compact"/>
      </w:pPr>
      <w:r>
        <w:t xml:space="preserve">Bookkeeping and Auditing</w:t>
      </w:r>
    </w:p>
    <w:p>
      <w:pPr>
        <w:numPr>
          <w:ilvl w:val="0"/>
          <w:numId w:val="1002"/>
        </w:numPr>
        <w:pStyle w:val="Compact"/>
      </w:pPr>
      <w:r>
        <w:t xml:space="preserve">Business Financial Analysis</w:t>
      </w:r>
    </w:p>
    <w:p>
      <w:pPr>
        <w:numPr>
          <w:ilvl w:val="0"/>
          <w:numId w:val="1002"/>
        </w:numPr>
        <w:pStyle w:val="Compact"/>
      </w:pPr>
      <w:r>
        <w:t xml:space="preserve">Cash Flow Management</w:t>
      </w:r>
    </w:p>
    <w:p>
      <w:pPr>
        <w:numPr>
          <w:ilvl w:val="0"/>
          <w:numId w:val="1002"/>
        </w:numPr>
        <w:pStyle w:val="Compact"/>
      </w:pPr>
      <w:r>
        <w:t xml:space="preserve">Accounting Software (QuickBooks, SAP, Excel)</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Firma X Limited, Dakar, Senegal</w:t>
      </w:r>
    </w:p>
    <w:p>
      <w:pPr>
        <w:pStyle w:val="BodyText"/>
      </w:pPr>
      <w:r>
        <w:rPr>
          <w:iCs/>
          <w:i/>
        </w:rPr>
        <w:t xml:space="preserve">January 2019 – Present</w:t>
      </w:r>
    </w:p>
    <w:p>
      <w:pPr>
        <w:numPr>
          <w:ilvl w:val="0"/>
          <w:numId w:val="1003"/>
        </w:numPr>
        <w:pStyle w:val="Compact"/>
      </w:pPr>
      <w:r>
        <w:t xml:space="preserve">Overseeing day-to-day financial operations for 50+ clients in Senegal Dakar, ensuring accurate and timely preparation of financial statements.</w:t>
      </w:r>
    </w:p>
    <w:p>
      <w:pPr>
        <w:numPr>
          <w:ilvl w:val="0"/>
          <w:numId w:val="1003"/>
        </w:numPr>
        <w:pStyle w:val="Compact"/>
      </w:pPr>
      <w:r>
        <w:t xml:space="preserve">Conducting audits and internal reviews to identify inefficiencies and recommend improvements, resulting in a 20% reduction in operational costs for key clients.</w:t>
      </w:r>
    </w:p>
    <w:p>
      <w:pPr>
        <w:numPr>
          <w:ilvl w:val="0"/>
          <w:numId w:val="1003"/>
        </w:numPr>
        <w:pStyle w:val="Compact"/>
      </w:pPr>
      <w:r>
        <w:t xml:space="preserve">Collaborating with local authorities to ensure compliance with Senegal Dakar’s tax laws, reducing penalties by 35% over two years.</w:t>
      </w:r>
    </w:p>
    <w:p>
      <w:pPr>
        <w:numPr>
          <w:ilvl w:val="0"/>
          <w:numId w:val="1003"/>
        </w:numPr>
        <w:pStyle w:val="Compact"/>
      </w:pPr>
      <w:r>
        <w:t xml:space="preserve">Developing financial forecasts and budgets that align with business objectives, contributing to a 15% increase in profitability for clients.</w:t>
      </w:r>
    </w:p>
    <w:p>
      <w:pPr>
        <w:numPr>
          <w:ilvl w:val="0"/>
          <w:numId w:val="1003"/>
        </w:numPr>
        <w:pStyle w:val="Compact"/>
      </w:pPr>
      <w:r>
        <w:t xml:space="preserve">Training junior accountants on regional accounting standards specific to Senegal Dakar, enhancing team efficiency and accuracy.</w:t>
      </w:r>
    </w:p>
    <w:bookmarkEnd w:id="22"/>
    <w:bookmarkStart w:id="23" w:name="accountant"/>
    <w:p>
      <w:pPr>
        <w:pStyle w:val="Heading3"/>
      </w:pPr>
      <w:r>
        <w:t xml:space="preserve">Accountant</w:t>
      </w:r>
    </w:p>
    <w:p>
      <w:pPr>
        <w:pStyle w:val="FirstParagraph"/>
      </w:pPr>
      <w:r>
        <w:rPr>
          <w:bCs/>
          <w:b/>
        </w:rPr>
        <w:t xml:space="preserve">Company Y, Dakar, Senegal</w:t>
      </w:r>
    </w:p>
    <w:p>
      <w:pPr>
        <w:pStyle w:val="BodyText"/>
      </w:pPr>
      <w:r>
        <w:rPr>
          <w:iCs/>
          <w:i/>
        </w:rPr>
        <w:t xml:space="preserve">June 2016 – December 2018</w:t>
      </w:r>
    </w:p>
    <w:p>
      <w:pPr>
        <w:numPr>
          <w:ilvl w:val="0"/>
          <w:numId w:val="1004"/>
        </w:numPr>
        <w:pStyle w:val="Compact"/>
      </w:pPr>
      <w:r>
        <w:t xml:space="preserve">Managed accounts payable/receivable for a multinational firm operating in Senegal Dakar, ensuring seamless transaction tracking and reconciliation.</w:t>
      </w:r>
    </w:p>
    <w:p>
      <w:pPr>
        <w:numPr>
          <w:ilvl w:val="0"/>
          <w:numId w:val="1004"/>
        </w:numPr>
        <w:pStyle w:val="Compact"/>
      </w:pPr>
      <w:r>
        <w:t xml:space="preserve">Prepared monthly financial reports for management, highlighting trends and variances to support data-driven decision-making.</w:t>
      </w:r>
    </w:p>
    <w:p>
      <w:pPr>
        <w:numPr>
          <w:ilvl w:val="0"/>
          <w:numId w:val="1004"/>
        </w:numPr>
        <w:pStyle w:val="Compact"/>
      </w:pPr>
      <w:r>
        <w:t xml:space="preserve">Implemented a digital invoicing system that reduced processing time by 40% for clients in Dakar and surrounding regions.</w:t>
      </w:r>
    </w:p>
    <w:p>
      <w:pPr>
        <w:numPr>
          <w:ilvl w:val="0"/>
          <w:numId w:val="1004"/>
        </w:numPr>
        <w:pStyle w:val="Compact"/>
      </w:pPr>
      <w:r>
        <w:t xml:space="preserve">Provided tax advisory services to small and medium enterprises (SMEs) in Senegal Dakar, helping them navigate complex regulatory frameworks.</w:t>
      </w:r>
    </w:p>
    <w:p>
      <w:pPr>
        <w:numPr>
          <w:ilvl w:val="0"/>
          <w:numId w:val="1004"/>
        </w:numPr>
        <w:pStyle w:val="Compact"/>
      </w:pPr>
      <w:r>
        <w:t xml:space="preserve">Assisted in the preparation of annual audits, maintaining a 100% compliance rate with local and international accounting standards.</w:t>
      </w:r>
    </w:p>
    <w:bookmarkEnd w:id="23"/>
    <w:bookmarkEnd w:id="24"/>
    <w:bookmarkStart w:id="25"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Dakar, Senegal</w:t>
      </w:r>
    </w:p>
    <w:p>
      <w:pPr>
        <w:pStyle w:val="BodyText"/>
      </w:pPr>
      <w:r>
        <w:rPr>
          <w:iCs/>
          <w:i/>
        </w:rPr>
        <w:t xml:space="preserve">Graduated: 2016</w:t>
      </w:r>
    </w:p>
    <w:p>
      <w:pPr>
        <w:numPr>
          <w:ilvl w:val="0"/>
          <w:numId w:val="1005"/>
        </w:numPr>
        <w:pStyle w:val="Compact"/>
      </w:pPr>
      <w:r>
        <w:t xml:space="preserve">Courses in financial accounting, managerial accounting, and taxation laws specific to West Africa.</w:t>
      </w:r>
    </w:p>
    <w:p>
      <w:pPr>
        <w:numPr>
          <w:ilvl w:val="0"/>
          <w:numId w:val="1005"/>
        </w:numPr>
        <w:pStyle w:val="Compact"/>
      </w:pPr>
      <w:r>
        <w:t xml:space="preserve">Honored with the "Best Graduate in Financial Management" award for outstanding academic performance.</w:t>
      </w:r>
    </w:p>
    <w:p>
      <w:pPr>
        <w:pStyle w:val="FirstParagraph"/>
      </w:pPr>
      <w:r>
        <w:rPr>
          <w:bCs/>
          <w:b/>
        </w:rPr>
        <w:t xml:space="preserve">Professional Certifications</w:t>
      </w:r>
    </w:p>
    <w:p>
      <w:pPr>
        <w:numPr>
          <w:ilvl w:val="0"/>
          <w:numId w:val="1006"/>
        </w:numPr>
        <w:pStyle w:val="Compact"/>
      </w:pPr>
      <w:r>
        <w:t xml:space="preserve">Chartered Accountant (CA) – Institute of Chartered Accountants of Senegal (2018)</w:t>
      </w:r>
    </w:p>
    <w:p>
      <w:pPr>
        <w:numPr>
          <w:ilvl w:val="0"/>
          <w:numId w:val="1006"/>
        </w:numPr>
        <w:pStyle w:val="Compact"/>
      </w:pPr>
      <w:r>
        <w:t xml:space="preserve">Certified Public Accountant (CPA) – United States (2017)</w:t>
      </w:r>
    </w:p>
    <w:p>
      <w:pPr>
        <w:numPr>
          <w:ilvl w:val="0"/>
          <w:numId w:val="1006"/>
        </w:numPr>
        <w:pStyle w:val="Compact"/>
      </w:pPr>
      <w:r>
        <w:t xml:space="preserve">Advanced Excel and Data Analysis Course – Coursera, 2020</w:t>
      </w:r>
    </w:p>
    <w:bookmarkEnd w:id="25"/>
    <w:bookmarkStart w:id="26" w:name="projects-and-contributions"/>
    <w:p>
      <w:pPr>
        <w:pStyle w:val="Heading2"/>
      </w:pPr>
      <w:r>
        <w:t xml:space="preserve">Projects and Contributions</w:t>
      </w:r>
    </w:p>
    <w:p>
      <w:pPr>
        <w:pStyle w:val="FirstParagraph"/>
      </w:pPr>
      <w:r>
        <w:rPr>
          <w:bCs/>
          <w:b/>
        </w:rPr>
        <w:t xml:space="preserve">Sustainability Reporting Initiative for Senegal Dakar Businesses</w:t>
      </w:r>
    </w:p>
    <w:p>
      <w:pPr>
        <w:numPr>
          <w:ilvl w:val="0"/>
          <w:numId w:val="1007"/>
        </w:numPr>
        <w:pStyle w:val="Compact"/>
      </w:pPr>
      <w:r>
        <w:t xml:space="preserve">Collaborated with NGOs in Dakar to develop a framework for integrating environmental and financial reporting, helping businesses meet ESG (Environmental, Social, Governance) standards.</w:t>
      </w:r>
    </w:p>
    <w:p>
      <w:pPr>
        <w:numPr>
          <w:ilvl w:val="0"/>
          <w:numId w:val="1007"/>
        </w:numPr>
        <w:pStyle w:val="Compact"/>
      </w:pPr>
      <w:r>
        <w:t xml:space="preserve">Provided training sessions on sustainable accounting practices to 100+ local entrepreneurs in Senegal Dakar.</w:t>
      </w:r>
    </w:p>
    <w:p>
      <w:pPr>
        <w:pStyle w:val="FirstParagraph"/>
      </w:pPr>
      <w:r>
        <w:rPr>
          <w:bCs/>
          <w:b/>
        </w:rPr>
        <w:t xml:space="preserve">Volunteer Work</w:t>
      </w:r>
    </w:p>
    <w:p>
      <w:pPr>
        <w:numPr>
          <w:ilvl w:val="0"/>
          <w:numId w:val="1008"/>
        </w:numPr>
        <w:pStyle w:val="Compact"/>
      </w:pPr>
      <w:r>
        <w:t xml:space="preserve">Taught basic accounting principles to students at the Dakar Institute of Business Administration, mentoring future professionals in Senegal.</w:t>
      </w:r>
    </w:p>
    <w:p>
      <w:pPr>
        <w:numPr>
          <w:ilvl w:val="0"/>
          <w:numId w:val="1008"/>
        </w:numPr>
        <w:pStyle w:val="Compact"/>
      </w:pPr>
      <w:r>
        <w:t xml:space="preserve">Assisted in organizing a financial literacy workshop for women-led SMEs in Dakar, empowering them to manage their businesses effectively.</w:t>
      </w:r>
    </w:p>
    <w:bookmarkEnd w:id="26"/>
    <w:bookmarkStart w:id="27" w:name="additional-skills"/>
    <w:p>
      <w:pPr>
        <w:pStyle w:val="Heading2"/>
      </w:pPr>
      <w:r>
        <w:t xml:space="preserve">Additional Skills</w:t>
      </w:r>
    </w:p>
    <w:p>
      <w:pPr>
        <w:numPr>
          <w:ilvl w:val="0"/>
          <w:numId w:val="1009"/>
        </w:numPr>
        <w:pStyle w:val="Compact"/>
      </w:pPr>
      <w:r>
        <w:t xml:space="preserve">Fluent in French and English, with basic proficiency in Wolof and Pulaar (local languages of Senegal Dakar).</w:t>
      </w:r>
    </w:p>
    <w:p>
      <w:pPr>
        <w:numPr>
          <w:ilvl w:val="0"/>
          <w:numId w:val="1009"/>
        </w:numPr>
        <w:pStyle w:val="Compact"/>
      </w:pPr>
      <w:r>
        <w:t xml:space="preserve">Strong communication skills to liaise with clients, stakeholders, and regulatory bodies in Senegal.</w:t>
      </w:r>
    </w:p>
    <w:p>
      <w:pPr>
        <w:numPr>
          <w:ilvl w:val="0"/>
          <w:numId w:val="1009"/>
        </w:numPr>
        <w:pStyle w:val="Compact"/>
      </w:pPr>
      <w:r>
        <w:t xml:space="preserve">Ability to work independently or as part of a team in fast-paced environments common in Dakar’s dynamic business sector.</w:t>
      </w:r>
    </w:p>
    <w:bookmarkEnd w:id="27"/>
    <w:bookmarkStart w:id="28" w:name="references"/>
    <w:p>
      <w:pPr>
        <w:pStyle w:val="Heading2"/>
      </w:pPr>
      <w:r>
        <w:t xml:space="preserve">References</w:t>
      </w:r>
    </w:p>
    <w:p>
      <w:pPr>
        <w:pStyle w:val="FirstParagraph"/>
      </w:pPr>
      <w:r>
        <w:t xml:space="preserve">Available upon request. Please contact [Your Name] at [your.email@example.com] for references from past employers in Senegal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Accountant in Senegal Dakar</dc:title>
  <dc:creator/>
  <dc:language>en</dc:language>
  <cp:keywords/>
  <dcterms:created xsi:type="dcterms:W3CDTF">2025-12-10T22:47:54Z</dcterms:created>
  <dcterms:modified xsi:type="dcterms:W3CDTF">2025-12-10T22:47:54Z</dcterms:modified>
</cp:coreProperties>
</file>

<file path=docProps/custom.xml><?xml version="1.0" encoding="utf-8"?>
<Properties xmlns="http://schemas.openxmlformats.org/officeDocument/2006/custom-properties" xmlns:vt="http://schemas.openxmlformats.org/officeDocument/2006/docPropsVTypes"/>
</file>