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South Africa Johannesburg</w:t>
      </w:r>
    </w:p>
    <w:bookmarkStart w:id="20"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audit services within the dynamic business environment of South Africa Johannesburg. Proficient in leveraging accounting software such as Sage and QuickBooks to ensure accurate financial reporting and compliance with local regulations. Committed to delivering cost-effective solutions that align with the strategic goals of businesses operating in Johannesburg's competitive market.</w: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iCs/>
          <w:i/>
        </w:rPr>
        <w:t xml:space="preserve">[Company Name], South Africa Johannesburg | [Start Date] – [End Date]</w:t>
      </w:r>
    </w:p>
    <w:p>
      <w:pPr>
        <w:numPr>
          <w:ilvl w:val="0"/>
          <w:numId w:val="1001"/>
        </w:numPr>
        <w:pStyle w:val="Compact"/>
      </w:pPr>
      <w:r>
        <w:t xml:space="preserve">Overseeing the preparation of monthly, quarterly, and annual financial statements in accordance with South African Generally Accepted Accounting Principles (GAAP) and International Financial Reporting Standards (IFRS).</w:t>
      </w:r>
    </w:p>
    <w:p>
      <w:pPr>
        <w:numPr>
          <w:ilvl w:val="0"/>
          <w:numId w:val="1001"/>
        </w:numPr>
        <w:pStyle w:val="Compact"/>
      </w:pPr>
      <w:r>
        <w:t xml:space="preserve">Managing payroll processes for over 500 employees, ensuring compliance with local labor laws and tax regulations in Johannesburg.</w:t>
      </w:r>
    </w:p>
    <w:p>
      <w:pPr>
        <w:numPr>
          <w:ilvl w:val="0"/>
          <w:numId w:val="1001"/>
        </w:numPr>
        <w:pStyle w:val="Compact"/>
      </w:pPr>
      <w:r>
        <w:t xml:space="preserve">Conducting audits of internal controls to identify inefficiencies and recommending improvements that reduced operational costs by 15% within a year.</w:t>
      </w:r>
    </w:p>
    <w:p>
      <w:pPr>
        <w:numPr>
          <w:ilvl w:val="0"/>
          <w:numId w:val="1001"/>
        </w:numPr>
        <w:pStyle w:val="Compact"/>
      </w:pPr>
      <w:r>
        <w:t xml:space="preserve">Collaborating with external auditors to ensure transparency and accuracy in financial reporting for multinational corporations based in Johannesburg.</w:t>
      </w:r>
    </w:p>
    <w:p>
      <w:pPr>
        <w:numPr>
          <w:ilvl w:val="0"/>
          <w:numId w:val="1001"/>
        </w:numPr>
        <w:pStyle w:val="Compact"/>
      </w:pPr>
      <w:r>
        <w:t xml:space="preserve">Providing strategic financial guidance to senior management, enabling data-driven decisions that enhanced profitability for clients across industries such as manufacturing and retail in South Africa Johannesburg.</w:t>
      </w:r>
    </w:p>
    <w:bookmarkEnd w:id="21"/>
    <w:bookmarkStart w:id="22" w:name="accountant"/>
    <w:p>
      <w:pPr>
        <w:pStyle w:val="Heading3"/>
      </w:pPr>
      <w:r>
        <w:t xml:space="preserve">Accountant</w:t>
      </w:r>
    </w:p>
    <w:p>
      <w:pPr>
        <w:pStyle w:val="FirstParagraph"/>
      </w:pPr>
      <w:r>
        <w:rPr>
          <w:iCs/>
          <w:i/>
        </w:rPr>
        <w:t xml:space="preserve">[Previous Company Name], South Africa Johannesburg | [Start Date] – [End Date]</w:t>
      </w:r>
    </w:p>
    <w:p>
      <w:pPr>
        <w:numPr>
          <w:ilvl w:val="0"/>
          <w:numId w:val="1002"/>
        </w:numPr>
        <w:pStyle w:val="Compact"/>
      </w:pPr>
      <w:r>
        <w:t xml:space="preserve">Preparing and analyzing financial data to support budgeting and forecasting activities for small to medium-sized enterprises in Johannesburg.</w:t>
      </w:r>
    </w:p>
    <w:p>
      <w:pPr>
        <w:numPr>
          <w:ilvl w:val="0"/>
          <w:numId w:val="1002"/>
        </w:numPr>
        <w:pStyle w:val="Compact"/>
      </w:pPr>
      <w:r>
        <w:t xml:space="preserve">Ensuring compliance with tax obligations, including VAT, income tax, and corporate tax filings for clients operating in South Africa Johannesburg.</w:t>
      </w:r>
    </w:p>
    <w:p>
      <w:pPr>
        <w:numPr>
          <w:ilvl w:val="0"/>
          <w:numId w:val="1002"/>
        </w:numPr>
        <w:pStyle w:val="Compact"/>
      </w:pPr>
      <w:r>
        <w:t xml:space="preserve">Implementing accounting systems to streamline financial processes, reducing manual errors by 20% and improving reporting efficiency.</w:t>
      </w:r>
    </w:p>
    <w:p>
      <w:pPr>
        <w:numPr>
          <w:ilvl w:val="0"/>
          <w:numId w:val="1002"/>
        </w:numPr>
        <w:pStyle w:val="Compact"/>
      </w:pPr>
      <w:r>
        <w:t xml:space="preserve">Providing financial advisory services to clients on cost optimization strategies tailored to the economic challenges of South Africa Johannesburg.</w:t>
      </w:r>
    </w:p>
    <w:p>
      <w:pPr>
        <w:numPr>
          <w:ilvl w:val="0"/>
          <w:numId w:val="1002"/>
        </w:numPr>
        <w:pStyle w:val="Compact"/>
      </w:pPr>
      <w:r>
        <w:t xml:space="preserve">Maintaining accurate records of accounts payable and receivable, resulting in a 95% accuracy rate in financial statements.</w:t>
      </w:r>
    </w:p>
    <w:bookmarkEnd w:id="22"/>
    <w:bookmarkEnd w:id="23"/>
    <w:bookmarkStart w:id="25" w:name="education"/>
    <w:p>
      <w:pPr>
        <w:pStyle w:val="Heading2"/>
      </w:pPr>
      <w:r>
        <w:t xml:space="preserve">Education</w:t>
      </w:r>
    </w:p>
    <w:bookmarkStart w:id="24" w:name="bachelor-of-commerce-bcom-in-accounting"/>
    <w:p>
      <w:pPr>
        <w:pStyle w:val="Heading3"/>
      </w:pPr>
      <w:r>
        <w:t xml:space="preserve">Bachelor of Commerce (BCom) in Accounting</w:t>
      </w:r>
    </w:p>
    <w:p>
      <w:pPr>
        <w:pStyle w:val="FirstParagraph"/>
      </w:pPr>
      <w:r>
        <w:rPr>
          <w:iCs/>
          <w:i/>
        </w:rPr>
        <w:t xml:space="preserve">[University Name], South Africa Johannesburg | [Graduation Date]</w:t>
      </w:r>
    </w:p>
    <w:p>
      <w:pPr>
        <w:numPr>
          <w:ilvl w:val="0"/>
          <w:numId w:val="1003"/>
        </w:numPr>
        <w:pStyle w:val="Compact"/>
      </w:pPr>
      <w:r>
        <w:t xml:space="preserve">Relevant coursework: Financial Accounting, Auditing, Taxation, and Management Accounting.</w:t>
      </w:r>
    </w:p>
    <w:p>
      <w:pPr>
        <w:numPr>
          <w:ilvl w:val="0"/>
          <w:numId w:val="1003"/>
        </w:numPr>
        <w:pStyle w:val="Compact"/>
      </w:pPr>
      <w:r>
        <w:t xml:space="preserve">Graduated with honors, demonstrating a strong foundation in accounting principles and their application in the South African business context.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Reporting, Tax Compliance, Auditing, Payroll Management, Accounting Software (Sage, QuickBooks), Excel Advanced Functions.</w:t>
      </w:r>
    </w:p>
    <w:p>
      <w:pPr>
        <w:numPr>
          <w:ilvl w:val="0"/>
          <w:numId w:val="1004"/>
        </w:numPr>
        <w:pStyle w:val="Compact"/>
      </w:pPr>
      <w:r>
        <w:rPr>
          <w:bCs/>
          <w:b/>
        </w:rPr>
        <w:t xml:space="preserve">Soft Skills:</w:t>
      </w:r>
      <w:r>
        <w:t xml:space="preserve"> </w:t>
      </w:r>
      <w:r>
        <w:t xml:space="preserve">Analytical Thinking, Communication (both written and verbal), Problem-Solving, Time Management.</w:t>
      </w:r>
    </w:p>
    <w:p>
      <w:pPr>
        <w:numPr>
          <w:ilvl w:val="0"/>
          <w:numId w:val="1004"/>
        </w:numPr>
        <w:pStyle w:val="Compact"/>
      </w:pPr>
      <w:r>
        <w:rPr>
          <w:bCs/>
          <w:b/>
        </w:rPr>
        <w:t xml:space="preserve">Languages:</w:t>
      </w:r>
      <w:r>
        <w:t xml:space="preserve"> </w:t>
      </w:r>
      <w:r>
        <w:t xml:space="preserve">English (fluent), Afrikaans (intermediate).</w:t>
      </w:r>
    </w:p>
    <w:p>
      <w:pPr>
        <w:numPr>
          <w:ilvl w:val="0"/>
          <w:numId w:val="1004"/>
        </w:numPr>
        <w:pStyle w:val="Compact"/>
      </w:pPr>
      <w:r>
        <w:rPr>
          <w:bCs/>
          <w:b/>
        </w:rPr>
        <w:t xml:space="preserve">Regional Expertise:</w:t>
      </w:r>
      <w:r>
        <w:t xml:space="preserve"> </w:t>
      </w:r>
      <w:r>
        <w:t xml:space="preserve">In-depth knowledge of South African tax laws, including the South African Revenue Service (SARS) regulations and local financial reporting standards.</w:t>
      </w:r>
    </w:p>
    <w:bookmarkEnd w:id="26"/>
    <w:bookmarkStart w:id="27" w:name="certifications"/>
    <w:p>
      <w:pPr>
        <w:pStyle w:val="Heading2"/>
      </w:pPr>
      <w:r>
        <w:t xml:space="preserve">Certifications</w:t>
      </w:r>
    </w:p>
    <w:p>
      <w:pPr>
        <w:numPr>
          <w:ilvl w:val="0"/>
          <w:numId w:val="1005"/>
        </w:numPr>
        <w:pStyle w:val="Compact"/>
      </w:pPr>
      <w:r>
        <w:rPr>
          <w:bCs/>
          <w:b/>
        </w:rPr>
        <w:t xml:space="preserve">Association of Chartered Certified Accountants (ACCA)</w:t>
      </w:r>
      <w:r>
        <w:t xml:space="preserve"> </w:t>
      </w:r>
      <w:r>
        <w:t xml:space="preserve">– [Year]</w:t>
      </w:r>
    </w:p>
    <w:p>
      <w:pPr>
        <w:numPr>
          <w:ilvl w:val="0"/>
          <w:numId w:val="1005"/>
        </w:numPr>
        <w:pStyle w:val="Compact"/>
      </w:pPr>
      <w:r>
        <w:rPr>
          <w:bCs/>
          <w:b/>
        </w:rPr>
        <w:t xml:space="preserve">Certified Public Accountant (CPA) – South Africa</w:t>
      </w:r>
      <w:r>
        <w:t xml:space="preserve"> </w:t>
      </w:r>
      <w:r>
        <w:t xml:space="preserve">– [Year]</w:t>
      </w:r>
    </w:p>
    <w:p>
      <w:pPr>
        <w:numPr>
          <w:ilvl w:val="0"/>
          <w:numId w:val="1005"/>
        </w:numPr>
        <w:pStyle w:val="Compact"/>
      </w:pPr>
      <w:r>
        <w:rPr>
          <w:bCs/>
          <w:b/>
        </w:rPr>
        <w:t xml:space="preserve">CFA Institute Certificate in Investment Management</w:t>
      </w:r>
      <w:r>
        <w:t xml:space="preserve"> </w:t>
      </w:r>
      <w:r>
        <w:t xml:space="preserve">– [Year]</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06"/>
        </w:numPr>
        <w:pStyle w:val="Compact"/>
      </w:pPr>
      <w:r>
        <w:t xml:space="preserve">South African Institute of Chartered Accountants (SAICA)</w:t>
      </w:r>
    </w:p>
    <w:p>
      <w:pPr>
        <w:numPr>
          <w:ilvl w:val="0"/>
          <w:numId w:val="1006"/>
        </w:numPr>
        <w:pStyle w:val="Compact"/>
      </w:pPr>
      <w:r>
        <w:t xml:space="preserve">Johannesburg Accounting Association</w:t>
      </w:r>
    </w:p>
    <w:p>
      <w:pPr>
        <w:pStyle w:val="FirstParagraph"/>
      </w:pPr>
      <w:r>
        <w:rPr>
          <w:bCs/>
          <w:b/>
        </w:rPr>
        <w:t xml:space="preserve">Community Involvement:</w:t>
      </w:r>
    </w:p>
    <w:p>
      <w:pPr>
        <w:numPr>
          <w:ilvl w:val="0"/>
          <w:numId w:val="1007"/>
        </w:numPr>
        <w:pStyle w:val="Compact"/>
      </w:pPr>
      <w:r>
        <w:t xml:space="preserve">Volunteered as a financial advisor for local NGOs in Johannesburg, helping them optimize budgets and access funding opportunities.</w:t>
      </w:r>
    </w:p>
    <w:p>
      <w:pPr>
        <w:numPr>
          <w:ilvl w:val="0"/>
          <w:numId w:val="1007"/>
        </w:numPr>
        <w:pStyle w:val="Compact"/>
      </w:pPr>
      <w:r>
        <w:t xml:space="preserve">Participated in workshops organized by the South African Chamber of Commerce to promote financial literacy among small businesses.</w:t>
      </w:r>
    </w:p>
    <w:p>
      <w:pPr>
        <w:pStyle w:val="FirstParagraph"/>
      </w:pPr>
      <w:r>
        <w:rPr>
          <w:bCs/>
          <w:b/>
        </w:rPr>
        <w:t xml:space="preserve">References:</w:t>
      </w:r>
      <w:r>
        <w:t xml:space="preserve"> </w:t>
      </w:r>
      <w:r>
        <w:t xml:space="preserve">Available upon request.</w:t>
      </w:r>
    </w:p>
    <w:bookmarkEnd w:id="28"/>
    <w:bookmarkStart w:id="29" w:name="X2f084e671a910f4fb2f7de845563758d5e6219e"/>
    <w:p>
      <w:pPr>
        <w:pStyle w:val="Heading2"/>
      </w:pPr>
      <w:r>
        <w:t xml:space="preserve">Why Choose Me as an Accountant in South Africa Johannesburg?</w:t>
      </w:r>
    </w:p>
    <w:p>
      <w:pPr>
        <w:pStyle w:val="FirstParagraph"/>
      </w:pPr>
      <w:r>
        <w:t xml:space="preserve">In a rapidly evolving economic landscape, the role of an Accountant in South Africa Johannesburg is critical for ensuring financial stability and growth. My extensive experience in the region has equipped me with a unique understanding of local challenges, such as inflation trends, currency fluctuations, and regulatory changes. I have worked with businesses ranging from startups to established corporations, providing tailored accounting solutions that align with their objectives.</w:t>
      </w:r>
    </w:p>
    <w:p>
      <w:pPr>
        <w:pStyle w:val="BodyText"/>
      </w:pPr>
      <w:r>
        <w:t xml:space="preserve">As an Accountant in South Africa Johannesburg, I am committed to upholding the highest standards of integrity and professionalism. My ability to navigate complex financial systems and communicate findings clearly makes me a valuable asset for any organization. Whether it’s managing tax compliance, optimizing financial strategies, or ensuring accurate reporting, I bring a results-driven approach that contributes to long-term success.</w:t>
      </w:r>
    </w:p>
    <w:p>
      <w:pPr>
        <w:pStyle w:val="BodyText"/>
      </w:pPr>
      <w:r>
        <w:t xml:space="preserve">For businesses in Johannesburg seeking an Accountant who understands the nuances of the South African market, I offer expertise combined with a dedication to excellence. My goal is to support clients in achieving their financial goals while maintaining compliance with local and international standards.</w:t>
      </w:r>
    </w:p>
    <w:bookmarkEnd w:id="29"/>
    <w:bookmarkStart w:id="30" w:name="contact-information"/>
    <w:p>
      <w:pPr>
        <w:pStyle w:val="Heading2"/>
      </w:pPr>
      <w:r>
        <w:t xml:space="preserve">Contact Information</w:t>
      </w:r>
    </w:p>
    <w:p>
      <w:pPr>
        <w:pStyle w:val="FirstParagraph"/>
      </w:pPr>
      <w:r>
        <w:rPr>
          <w:bCs/>
          <w:b/>
        </w:rPr>
        <w:t xml:space="preserve">Phone:</w:t>
      </w:r>
      <w:r>
        <w:t xml:space="preserve"> </w:t>
      </w:r>
      <w:r>
        <w:t xml:space="preserve">+27 12 345 6789 |</w:t>
      </w:r>
      <w:r>
        <w:t xml:space="preserve"> </w:t>
      </w:r>
      <w:r>
        <w:rPr>
          <w:bCs/>
          <w:b/>
        </w:rPr>
        <w:t xml:space="preserve">Email:</w:t>
      </w:r>
      <w:r>
        <w:t xml:space="preserve"> </w:t>
      </w:r>
      <w:r>
        <w:t xml:space="preserve">[your.email@example.com] |</w:t>
      </w:r>
      <w:r>
        <w:t xml:space="preserve"> </w:t>
      </w:r>
      <w:r>
        <w:rPr>
          <w:bCs/>
          <w:b/>
        </w:rPr>
        <w:t xml:space="preserve">LinkedIn:</w:t>
      </w:r>
      <w:r>
        <w:t xml:space="preserve"> </w:t>
      </w:r>
      <w:r>
        <w:t xml:space="preserve">[linkedin.com/in/yourprofile]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South Africa Johannesburg</dc:title>
  <dc:creator/>
  <cp:keywords/>
  <dcterms:created xsi:type="dcterms:W3CDTF">2026-07-24T10:02:06Z</dcterms:created>
  <dcterms:modified xsi:type="dcterms:W3CDTF">2026-07-24T10:02:06Z</dcterms:modified>
</cp:coreProperties>
</file>

<file path=docProps/custom.xml><?xml version="1.0" encoding="utf-8"?>
<Properties xmlns="http://schemas.openxmlformats.org/officeDocument/2006/custom-properties" xmlns:vt="http://schemas.openxmlformats.org/officeDocument/2006/docPropsVTypes"/>
</file>