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w:t>
      </w:r>
      <w:r>
        <w:t xml:space="preserve"> </w:t>
      </w:r>
      <w:r>
        <w:t xml:space="preserve">Switzerland</w:t>
      </w:r>
      <w:r>
        <w:t xml:space="preserve"> </w:t>
      </w:r>
      <w:r>
        <w:t xml:space="preserve">Zurich</w:t>
      </w:r>
    </w:p>
    <w:bookmarkStart w:id="31" w:name="resume-accountant-switzerland-zurich"/>
    <w:p>
      <w:pPr>
        <w:pStyle w:val="Heading1"/>
      </w:pPr>
      <w:r>
        <w:t xml:space="preserve">Resume: Accountant |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8000 Zurich, Switzerland</w:t>
      </w:r>
    </w:p>
    <w:p>
      <w:pPr>
        <w:pStyle w:val="BodyText"/>
      </w:pPr>
      <w:r>
        <w:rPr>
          <w:bCs/>
          <w:b/>
        </w:rPr>
        <w:t xml:space="preserve">Phone:</w:t>
      </w:r>
      <w:r>
        <w:t xml:space="preserve"> </w:t>
      </w:r>
      <w:r>
        <w:t xml:space="preserve">+41 123 456 789</w:t>
      </w:r>
    </w:p>
    <w:p>
      <w:pPr>
        <w:pStyle w:val="BodyText"/>
      </w:pPr>
      <w:r>
        <w:rPr>
          <w:bCs/>
          <w:b/>
        </w:rPr>
        <w:t xml:space="preserve">Email:</w:t>
      </w:r>
      <w:r>
        <w:t xml:space="preserve"> </w:t>
      </w:r>
      <w:r>
        <w:t xml:space="preserve">yourname@example.com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and detail-oriented Accountant with [X years] of experience in financial management, tax compliance, and auditing within the dynamic business landscape of Switzerland Zurich. Specialized in aligning accounting practices with Swiss regulatory frameworks, including Swiss GAAP and local tax codes. Proven track record in delivering accurate financial reporting for multinational corporations and SMEs operating in Zurich. Committed to upholding the highest standards of integrity, transparency, and efficiency to support organizational growth and compliance. Seeking to leverage expertise as an Accountant in Switzerland Zurich to contribute to a forward-thinking firm.</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FinanzPartner AG | Zurich, Switzerland</w:t>
      </w:r>
    </w:p>
    <w:p>
      <w:pPr>
        <w:pStyle w:val="BodyText"/>
      </w:pPr>
      <w:r>
        <w:rPr>
          <w:iCs/>
          <w:i/>
        </w:rPr>
        <w:t xml:space="preserve">January 2019 – Present</w:t>
      </w:r>
    </w:p>
    <w:p>
      <w:pPr>
        <w:numPr>
          <w:ilvl w:val="0"/>
          <w:numId w:val="1001"/>
        </w:numPr>
        <w:pStyle w:val="Compact"/>
      </w:pPr>
      <w:r>
        <w:t xml:space="preserve">Overseeing financial reporting for 50+ clients across industries, ensuring compliance with Swiss accounting standards (HGB) and international regulations.</w:t>
      </w:r>
    </w:p>
    <w:p>
      <w:pPr>
        <w:numPr>
          <w:ilvl w:val="0"/>
          <w:numId w:val="1001"/>
        </w:numPr>
        <w:pStyle w:val="Compact"/>
      </w:pPr>
      <w:r>
        <w:t xml:space="preserve">Collaborating with tax advisors to optimize tax strategies for Zurich-based businesses, resulting in a 15% average reduction in taxable income.</w:t>
      </w:r>
    </w:p>
    <w:p>
      <w:pPr>
        <w:numPr>
          <w:ilvl w:val="0"/>
          <w:numId w:val="1001"/>
        </w:numPr>
        <w:pStyle w:val="Compact"/>
      </w:pPr>
      <w:r>
        <w:t xml:space="preserve">Implementing digital accounting tools such as SAP and Xero to streamline processes, improving accuracy by 20% and reducing reporting time by 30%.</w:t>
      </w:r>
    </w:p>
    <w:p>
      <w:pPr>
        <w:numPr>
          <w:ilvl w:val="0"/>
          <w:numId w:val="1001"/>
        </w:numPr>
        <w:pStyle w:val="Compact"/>
      </w:pPr>
      <w:r>
        <w:t xml:space="preserve">Providing financial insights through monthly performance analysis, enabling clients to make data-driven decisions for growth in Switzerland Zurich.</w:t>
      </w:r>
    </w:p>
    <w:p>
      <w:pPr>
        <w:numPr>
          <w:ilvl w:val="0"/>
          <w:numId w:val="1001"/>
        </w:numPr>
        <w:pStyle w:val="Compact"/>
      </w:pPr>
      <w:r>
        <w:t xml:space="preserve">Mentoring junior accountants on Swiss tax compliance and audit procedures, fostering a culture of excellence within the team.</w:t>
      </w:r>
    </w:p>
    <w:bookmarkEnd w:id="22"/>
    <w:bookmarkStart w:id="23" w:name="accountant"/>
    <w:p>
      <w:pPr>
        <w:pStyle w:val="Heading3"/>
      </w:pPr>
      <w:r>
        <w:t xml:space="preserve">Accountant</w:t>
      </w:r>
    </w:p>
    <w:p>
      <w:pPr>
        <w:pStyle w:val="FirstParagraph"/>
      </w:pPr>
      <w:r>
        <w:rPr>
          <w:bCs/>
          <w:b/>
        </w:rPr>
        <w:t xml:space="preserve">Beratungszentrum für Steuern | Zurich, Switzerland</w:t>
      </w:r>
    </w:p>
    <w:p>
      <w:pPr>
        <w:pStyle w:val="BodyText"/>
      </w:pPr>
      <w:r>
        <w:rPr>
          <w:iCs/>
          <w:i/>
        </w:rPr>
        <w:t xml:space="preserve">June 2016 – December 2018</w:t>
      </w:r>
    </w:p>
    <w:p>
      <w:pPr>
        <w:numPr>
          <w:ilvl w:val="0"/>
          <w:numId w:val="1002"/>
        </w:numPr>
        <w:pStyle w:val="Compact"/>
      </w:pPr>
      <w:r>
        <w:t xml:space="preserve">Managed payroll and financial records for over 30 businesses in Zurich, ensuring adherence to Swiss labor laws and tax obligations.</w:t>
      </w:r>
    </w:p>
    <w:p>
      <w:pPr>
        <w:numPr>
          <w:ilvl w:val="0"/>
          <w:numId w:val="1002"/>
        </w:numPr>
        <w:pStyle w:val="Compact"/>
      </w:pPr>
      <w:r>
        <w:t xml:space="preserve">Conducted internal audits to identify discrepancies and implement corrective measures, reducing errors by 25%.</w:t>
      </w:r>
    </w:p>
    <w:p>
      <w:pPr>
        <w:numPr>
          <w:ilvl w:val="0"/>
          <w:numId w:val="1002"/>
        </w:numPr>
        <w:pStyle w:val="Compact"/>
      </w:pPr>
      <w:r>
        <w:t xml:space="preserve">Supported clients with annual tax filings and VAT returns, maintaining a 100% compliance rate for Zurich-based entities.</w:t>
      </w:r>
    </w:p>
    <w:p>
      <w:pPr>
        <w:numPr>
          <w:ilvl w:val="0"/>
          <w:numId w:val="1002"/>
        </w:numPr>
        <w:pStyle w:val="Compact"/>
      </w:pPr>
      <w:r>
        <w:t xml:space="preserve">Developed customized financial dashboards using Excel and Power BI to enhance transparency for clients in Switzerland Zurich.</w:t>
      </w:r>
    </w:p>
    <w:p>
      <w:pPr>
        <w:numPr>
          <w:ilvl w:val="0"/>
          <w:numId w:val="1002"/>
        </w:numPr>
        <w:pStyle w:val="Compact"/>
      </w:pPr>
      <w:r>
        <w:t xml:space="preserve">Collaborated with cross-functional teams to resolve complex accounting issues, improving client satisfaction scores by 35%.</w:t>
      </w:r>
    </w:p>
    <w:bookmarkEnd w:id="23"/>
    <w:bookmarkStart w:id="24" w:name="junior-accountant"/>
    <w:p>
      <w:pPr>
        <w:pStyle w:val="Heading3"/>
      </w:pPr>
      <w:r>
        <w:t xml:space="preserve">Junior Accountant</w:t>
      </w:r>
    </w:p>
    <w:p>
      <w:pPr>
        <w:pStyle w:val="FirstParagraph"/>
      </w:pPr>
      <w:r>
        <w:rPr>
          <w:bCs/>
          <w:b/>
        </w:rPr>
        <w:t xml:space="preserve">KontoWissen AG | Zurich, Switzerland</w:t>
      </w:r>
    </w:p>
    <w:p>
      <w:pPr>
        <w:pStyle w:val="BodyText"/>
      </w:pPr>
      <w:r>
        <w:rPr>
          <w:iCs/>
          <w:i/>
        </w:rPr>
        <w:t xml:space="preserve">September 2014 – May 2016</w:t>
      </w:r>
    </w:p>
    <w:p>
      <w:pPr>
        <w:numPr>
          <w:ilvl w:val="0"/>
          <w:numId w:val="1003"/>
        </w:numPr>
        <w:pStyle w:val="Compact"/>
      </w:pPr>
      <w:r>
        <w:t xml:space="preserve">Assisted in preparing financial statements and tax returns for small to medium-sized enterprises in Zurich.</w:t>
      </w:r>
    </w:p>
    <w:p>
      <w:pPr>
        <w:numPr>
          <w:ilvl w:val="0"/>
          <w:numId w:val="1003"/>
        </w:numPr>
        <w:pStyle w:val="Compact"/>
      </w:pPr>
      <w:r>
        <w:t xml:space="preserve">Monitored accounts payable/receivable processes, ensuring timely payments and collections for clients across Switzerland.</w:t>
      </w:r>
    </w:p>
    <w:p>
      <w:pPr>
        <w:numPr>
          <w:ilvl w:val="0"/>
          <w:numId w:val="1003"/>
        </w:numPr>
        <w:pStyle w:val="Compact"/>
      </w:pPr>
      <w:r>
        <w:t xml:space="preserve">Participated in training sessions on Swiss accounting standards (SFRS) and international financial reporting (IFRS), enhancing technical expertise.</w:t>
      </w:r>
    </w:p>
    <w:p>
      <w:pPr>
        <w:numPr>
          <w:ilvl w:val="0"/>
          <w:numId w:val="1003"/>
        </w:numPr>
        <w:pStyle w:val="Compact"/>
      </w:pPr>
      <w:r>
        <w:t xml:space="preserve">Supported the implementation of a cloud-based accounting system, improving data accessibility for Zurich-based teams.</w:t>
      </w:r>
    </w:p>
    <w:p>
      <w:pPr>
        <w:numPr>
          <w:ilvl w:val="0"/>
          <w:numId w:val="1003"/>
        </w:numPr>
        <w:pStyle w:val="Compact"/>
      </w:pPr>
      <w:r>
        <w:t xml:space="preserve">Received recognition for exceptional attention to detail, earning the "Top Performer" award in 2015.</w: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University of Zürich, Switzerland</w:t>
      </w:r>
    </w:p>
    <w:p>
      <w:pPr>
        <w:pStyle w:val="BodyText"/>
      </w:pPr>
      <w:r>
        <w:rPr>
          <w:iCs/>
          <w:i/>
        </w:rPr>
        <w:t xml:space="preserve">Graduated: June 2014</w:t>
      </w:r>
    </w:p>
    <w:p>
      <w:pPr>
        <w:numPr>
          <w:ilvl w:val="0"/>
          <w:numId w:val="1004"/>
        </w:numPr>
        <w:pStyle w:val="Compact"/>
      </w:pPr>
      <w:r>
        <w:t xml:space="preserve">Courses in Swiss tax law, financial management, and auditing.</w:t>
      </w:r>
    </w:p>
    <w:p>
      <w:pPr>
        <w:numPr>
          <w:ilvl w:val="0"/>
          <w:numId w:val="1004"/>
        </w:numPr>
        <w:pStyle w:val="Compact"/>
      </w:pPr>
      <w:r>
        <w:t xml:space="preserve">Pursued additional certifications in SAP Financial Accounting (SAP FICO) during the final year of study.</w:t>
      </w:r>
    </w:p>
    <w:p>
      <w:pPr>
        <w:pStyle w:val="FirstParagraph"/>
      </w:pPr>
      <w:r>
        <w:rPr>
          <w:bCs/>
          <w:b/>
        </w:rPr>
        <w:t xml:space="preserve">Professional Certifications</w:t>
      </w:r>
    </w:p>
    <w:p>
      <w:pPr>
        <w:numPr>
          <w:ilvl w:val="0"/>
          <w:numId w:val="1005"/>
        </w:numPr>
        <w:pStyle w:val="Compact"/>
      </w:pPr>
      <w:r>
        <w:t xml:space="preserve">Certified Public Accountant (CPA) – United States, 2017</w:t>
      </w:r>
    </w:p>
    <w:p>
      <w:pPr>
        <w:numPr>
          <w:ilvl w:val="0"/>
          <w:numId w:val="1005"/>
        </w:numPr>
        <w:pStyle w:val="Compact"/>
      </w:pPr>
      <w:r>
        <w:t xml:space="preserve">Swiss Certified Accountant (Bilanzbuchhalter) – 2019</w:t>
      </w:r>
    </w:p>
    <w:p>
      <w:pPr>
        <w:numPr>
          <w:ilvl w:val="0"/>
          <w:numId w:val="1005"/>
        </w:numPr>
        <w:pStyle w:val="Compact"/>
      </w:pPr>
      <w:r>
        <w:t xml:space="preserve">Advanced Training in Swiss Tax Compliance – Zurich Institute of Finance, 2020</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reporting, tax compliance (Swiss GAAP/SFRS), audit procedures, SAP/Xero, Excel/Power BI, QuickBooks.</w:t>
      </w:r>
    </w:p>
    <w:p>
      <w:pPr>
        <w:numPr>
          <w:ilvl w:val="0"/>
          <w:numId w:val="1006"/>
        </w:numPr>
        <w:pStyle w:val="Compact"/>
      </w:pPr>
      <w:r>
        <w:rPr>
          <w:bCs/>
          <w:b/>
        </w:rPr>
        <w:t xml:space="preserve">Languages:</w:t>
      </w:r>
      <w:r>
        <w:t xml:space="preserve"> </w:t>
      </w:r>
      <w:r>
        <w:t xml:space="preserve">Fluent in German (Swiss dialect), proficient in English and French.</w:t>
      </w:r>
    </w:p>
    <w:p>
      <w:pPr>
        <w:numPr>
          <w:ilvl w:val="0"/>
          <w:numId w:val="1006"/>
        </w:numPr>
        <w:pStyle w:val="Compact"/>
      </w:pPr>
      <w:r>
        <w:rPr>
          <w:bCs/>
          <w:b/>
        </w:rPr>
        <w:t xml:space="preserve">Soft Skills:</w:t>
      </w:r>
      <w:r>
        <w:t xml:space="preserve"> </w:t>
      </w:r>
      <w:r>
        <w:t xml:space="preserve">Analytical thinking, client relationship management, problem-solving, communication.</w:t>
      </w:r>
    </w:p>
    <w:bookmarkEnd w:id="27"/>
    <w:bookmarkStart w:id="28" w:name="certifications-training"/>
    <w:p>
      <w:pPr>
        <w:pStyle w:val="Heading2"/>
      </w:pPr>
      <w:r>
        <w:t xml:space="preserve">Certifications &amp; Training</w:t>
      </w:r>
    </w:p>
    <w:p>
      <w:pPr>
        <w:numPr>
          <w:ilvl w:val="0"/>
          <w:numId w:val="1007"/>
        </w:numPr>
        <w:pStyle w:val="Compact"/>
      </w:pPr>
      <w:r>
        <w:t xml:space="preserve">Swiss Tax Advisory Certification – Zurich Academy of Accounting (2021)</w:t>
      </w:r>
    </w:p>
    <w:p>
      <w:pPr>
        <w:numPr>
          <w:ilvl w:val="0"/>
          <w:numId w:val="1007"/>
        </w:numPr>
        <w:pStyle w:val="Compact"/>
      </w:pPr>
      <w:r>
        <w:t xml:space="preserve">ISO 9001 Quality Management Systems – Swiss Certification Body (2018)</w:t>
      </w:r>
    </w:p>
    <w:p>
      <w:pPr>
        <w:numPr>
          <w:ilvl w:val="0"/>
          <w:numId w:val="1007"/>
        </w:numPr>
        <w:pStyle w:val="Compact"/>
      </w:pPr>
      <w:r>
        <w:t xml:space="preserve">Advanced Excel for Financial Analysis – LinkedIn Learning (2020)</w:t>
      </w:r>
    </w:p>
    <w:bookmarkEnd w:id="28"/>
    <w:bookmarkStart w:id="29" w:name="languages"/>
    <w:p>
      <w:pPr>
        <w:pStyle w:val="Heading2"/>
      </w:pPr>
      <w:r>
        <w:t xml:space="preserve">Languages</w:t>
      </w:r>
    </w:p>
    <w:p>
      <w:pPr>
        <w:numPr>
          <w:ilvl w:val="0"/>
          <w:numId w:val="1008"/>
        </w:numPr>
        <w:pStyle w:val="Compact"/>
      </w:pPr>
      <w:r>
        <w:t xml:space="preserve">German: Native proficiency (Swiss dialect)</w:t>
      </w:r>
    </w:p>
    <w:p>
      <w:pPr>
        <w:numPr>
          <w:ilvl w:val="0"/>
          <w:numId w:val="1008"/>
        </w:numPr>
        <w:pStyle w:val="Compact"/>
      </w:pPr>
      <w:r>
        <w:t xml:space="preserve">English: Fluent in business communication and technical documentation</w:t>
      </w:r>
    </w:p>
    <w:p>
      <w:pPr>
        <w:numPr>
          <w:ilvl w:val="0"/>
          <w:numId w:val="1008"/>
        </w:numPr>
        <w:pStyle w:val="Compact"/>
      </w:pPr>
      <w:r>
        <w:t xml:space="preserve">French: Basic understanding for client interactions</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Swiss Association of Chartered Accountants (ASA)</w:t>
      </w:r>
    </w:p>
    <w:p>
      <w:pPr>
        <w:numPr>
          <w:ilvl w:val="0"/>
          <w:numId w:val="1009"/>
        </w:numPr>
        <w:pStyle w:val="Compact"/>
      </w:pPr>
      <w:r>
        <w:t xml:space="preserve">Volunteer accountant for local non-profits in Zurich, providing free financial consulting services.</w:t>
      </w:r>
    </w:p>
    <w:p>
      <w:pPr>
        <w:pStyle w:val="FirstParagraph"/>
      </w:pPr>
      <w:r>
        <w:rPr>
          <w:bCs/>
          <w:b/>
        </w:rPr>
        <w:t xml:space="preserve">Projects:</w:t>
      </w:r>
    </w:p>
    <w:p>
      <w:pPr>
        <w:numPr>
          <w:ilvl w:val="0"/>
          <w:numId w:val="1010"/>
        </w:numPr>
        <w:pStyle w:val="Compact"/>
      </w:pPr>
      <w:r>
        <w:t xml:space="preserve">Developed a cost-saving model for a Zurich-based manufacturing firm, reducing operational expenses by 18%.</w:t>
      </w:r>
    </w:p>
    <w:p>
      <w:pPr>
        <w:numPr>
          <w:ilvl w:val="0"/>
          <w:numId w:val="1010"/>
        </w:numPr>
        <w:pStyle w:val="Compact"/>
      </w:pPr>
      <w:r>
        <w:t xml:space="preserve">Contributed to the annual report of a multinational company in Switzerland, ensuring compliance with Swiss and EU regulations.</w:t>
      </w:r>
    </w:p>
    <w:p>
      <w:pPr>
        <w:pStyle w:val="FirstParagraph"/>
      </w:pPr>
      <w:r>
        <w:rPr>
          <w:bCs/>
          <w:b/>
        </w:rPr>
        <w:t xml:space="preserve">Interests:</w:t>
      </w:r>
    </w:p>
    <w:p>
      <w:pPr>
        <w:numPr>
          <w:ilvl w:val="0"/>
          <w:numId w:val="1011"/>
        </w:numPr>
        <w:pStyle w:val="Compact"/>
      </w:pPr>
      <w:r>
        <w:t xml:space="preserve">Participating in Zurich business networking events</w:t>
      </w:r>
    </w:p>
    <w:p>
      <w:pPr>
        <w:numPr>
          <w:ilvl w:val="0"/>
          <w:numId w:val="1011"/>
        </w:numPr>
        <w:pStyle w:val="Compact"/>
      </w:pPr>
      <w:r>
        <w:t xml:space="preserve">Studying Swiss financial market trends</w:t>
      </w:r>
    </w:p>
    <w:p>
      <w:pPr>
        <w:numPr>
          <w:ilvl w:val="0"/>
          <w:numId w:val="1011"/>
        </w:numPr>
        <w:pStyle w:val="Compact"/>
      </w:pPr>
      <w:r>
        <w:t xml:space="preserve">Volunteering for community financial literacy programs</w:t>
      </w:r>
    </w:p>
    <w:bookmarkEnd w:id="30"/>
    <w:p>
      <w:pPr>
        <w:pStyle w:val="FirstParagraph"/>
      </w:pPr>
      <w:r>
        <w:t xml:space="preserve">This resume is tailored for an Accountant position in Switzerland Zurich, emphasizing expertise in Swiss accounting standards, local tax compliance, and professional experience within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 Switzerland Zurich</dc:title>
  <dc:creator/>
  <dc:language>en</dc:language>
  <cp:keywords/>
  <dcterms:created xsi:type="dcterms:W3CDTF">2026-07-23T15:13:25Z</dcterms:created>
  <dcterms:modified xsi:type="dcterms:W3CDTF">2026-07-23T15:13:25Z</dcterms:modified>
</cp:coreProperties>
</file>

<file path=docProps/custom.xml><?xml version="1.0" encoding="utf-8"?>
<Properties xmlns="http://schemas.openxmlformats.org/officeDocument/2006/custom-properties" xmlns:vt="http://schemas.openxmlformats.org/officeDocument/2006/docPropsVTypes"/>
</file>