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3" w:name="Xb2654a6528bf7655d27f210b7a4a90d2dae50f5"/>
    <w:p>
      <w:pPr>
        <w:pStyle w:val="Heading1"/>
      </w:pPr>
      <w:r>
        <w:t xml:space="preserve">Resume for Accountant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+66-812-345-6789</w:t>
      </w:r>
      <w:r>
        <w:br/>
      </w: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financial reporting. Specialized in providing accounting solutions tailored for businesses operating in Thailand Bangkok. Proficient in both international accounting standards (IFRS) and Thai tax regulations, ensuring accuracy and compliance for clients across various industries. Passionate about leveraging financial expertise to drive business growth while maintaining the highest ethical standards.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Firm, Bangkok, Thailand</w:t>
      </w:r>
    </w:p>
    <w:p>
      <w:pPr>
        <w:pStyle w:val="BodyText"/>
      </w:pPr>
      <w:r>
        <w:rPr>
          <w:iCs/>
          <w:i/>
        </w:rPr>
        <w:t xml:space="preserve">January 2019 – Present</w:t>
      </w:r>
    </w:p>
    <w:p>
      <w:pPr>
        <w:numPr>
          <w:ilvl w:val="0"/>
          <w:numId w:val="1001"/>
        </w:numPr>
        <w:pStyle w:val="Compact"/>
      </w:pPr>
      <w:r>
        <w:t xml:space="preserve">Managed financial records for 50+ clients, including SMEs and multinational corporations in Bangkok.</w:t>
      </w:r>
    </w:p>
    <w:p>
      <w:pPr>
        <w:numPr>
          <w:ilvl w:val="0"/>
          <w:numId w:val="1001"/>
        </w:numPr>
        <w:pStyle w:val="Compact"/>
      </w:pPr>
      <w:r>
        <w:t xml:space="preserve">Prepared monthly and annual financial statements, ensuring compliance with Thai accounting standards (TAS) and IFRS.</w:t>
      </w:r>
    </w:p>
    <w:p>
      <w:pPr>
        <w:numPr>
          <w:ilvl w:val="0"/>
          <w:numId w:val="1001"/>
        </w:numPr>
        <w:pStyle w:val="Compact"/>
      </w:pPr>
      <w:r>
        <w:t xml:space="preserve">Provided tax advisory services, reducing clients' tax liabilities by an average of 15% through strategic planning.</w:t>
      </w:r>
    </w:p>
    <w:p>
      <w:pPr>
        <w:numPr>
          <w:ilvl w:val="0"/>
          <w:numId w:val="1001"/>
        </w:numPr>
        <w:pStyle w:val="Compact"/>
      </w:pPr>
      <w:r>
        <w:t xml:space="preserve">Implemented digital accounting systems to streamline processes, improving efficiency by 30% for the firm.</w:t>
      </w:r>
    </w:p>
    <w:bookmarkEnd w:id="22"/>
    <w:bookmarkStart w:id="23" w:name="financial-analyst"/>
    <w:p>
      <w:pPr>
        <w:pStyle w:val="Heading3"/>
      </w:pPr>
      <w:r>
        <w:t xml:space="preserve">Financial Analyst</w:t>
      </w:r>
    </w:p>
    <w:p>
      <w:pPr>
        <w:pStyle w:val="FirstParagraph"/>
      </w:pPr>
      <w:r>
        <w:rPr>
          <w:bCs/>
          <w:b/>
        </w:rPr>
        <w:t xml:space="preserve">XYZ International Group, Bangkok, Thailand</w:t>
      </w:r>
    </w:p>
    <w:p>
      <w:pPr>
        <w:pStyle w:val="BodyText"/>
      </w:pPr>
      <w:r>
        <w:rPr>
          <w:iCs/>
          <w:i/>
        </w:rPr>
        <w:t xml:space="preserve">June 2015 – December 2018</w:t>
      </w:r>
    </w:p>
    <w:p>
      <w:pPr>
        <w:numPr>
          <w:ilvl w:val="0"/>
          <w:numId w:val="1002"/>
        </w:numPr>
        <w:pStyle w:val="Compact"/>
      </w:pPr>
      <w:r>
        <w:t xml:space="preserve">Analyzed financial data to support budgeting and forecasting for the company’s operations in Thailand.</w:t>
      </w:r>
    </w:p>
    <w:p>
      <w:pPr>
        <w:numPr>
          <w:ilvl w:val="0"/>
          <w:numId w:val="1002"/>
        </w:numPr>
        <w:pStyle w:val="Compact"/>
      </w:pPr>
      <w:r>
        <w:t xml:space="preserve">Collaborated with the Thai tax department to ensure adherence to local regulations, avoiding penalties and optimizing compliance.</w:t>
      </w:r>
    </w:p>
    <w:p>
      <w:pPr>
        <w:numPr>
          <w:ilvl w:val="0"/>
          <w:numId w:val="1002"/>
        </w:numPr>
        <w:pStyle w:val="Compact"/>
      </w:pPr>
      <w:r>
        <w:t xml:space="preserve">Developed internal controls to prevent fraud, resulting in a 25% reduction in discrepancies.</w:t>
      </w:r>
    </w:p>
    <w:p>
      <w:pPr>
        <w:numPr>
          <w:ilvl w:val="0"/>
          <w:numId w:val="1002"/>
        </w:numPr>
        <w:pStyle w:val="Compact"/>
      </w:pPr>
      <w:r>
        <w:t xml:space="preserve">Presented financial insights to senior management, enabling data-driven decision-making for business expansion in Bangkok.</w:t>
      </w:r>
    </w:p>
    <w:bookmarkEnd w:id="23"/>
    <w:bookmarkStart w:id="24" w:name="junior-accountant"/>
    <w:p>
      <w:pPr>
        <w:pStyle w:val="Heading3"/>
      </w:pPr>
      <w:r>
        <w:t xml:space="preserve">Junior Accountant</w:t>
      </w:r>
    </w:p>
    <w:p>
      <w:pPr>
        <w:pStyle w:val="FirstParagraph"/>
      </w:pPr>
      <w:r>
        <w:rPr>
          <w:bCs/>
          <w:b/>
        </w:rPr>
        <w:t xml:space="preserve">PQR Ltd., Bangkok, Thailand</w:t>
      </w:r>
    </w:p>
    <w:p>
      <w:pPr>
        <w:pStyle w:val="BodyText"/>
      </w:pPr>
      <w:r>
        <w:rPr>
          <w:iCs/>
          <w:i/>
        </w:rPr>
        <w:t xml:space="preserve">July 2012 – May 2015</w:t>
      </w:r>
    </w:p>
    <w:p>
      <w:pPr>
        <w:numPr>
          <w:ilvl w:val="0"/>
          <w:numId w:val="1003"/>
        </w:numPr>
        <w:pStyle w:val="Compact"/>
      </w:pPr>
      <w:r>
        <w:t xml:space="preserve">Assisted in the preparation of monthly financial statements and payroll processing.</w:t>
      </w:r>
    </w:p>
    <w:p>
      <w:pPr>
        <w:numPr>
          <w:ilvl w:val="0"/>
          <w:numId w:val="1003"/>
        </w:numPr>
        <w:pStyle w:val="Compact"/>
      </w:pPr>
      <w:r>
        <w:t xml:space="preserve">Supported audit activities for domestic and international clients, ensuring accurate reporting.</w:t>
      </w:r>
    </w:p>
    <w:p>
      <w:pPr>
        <w:numPr>
          <w:ilvl w:val="0"/>
          <w:numId w:val="1003"/>
        </w:numPr>
        <w:pStyle w:val="Compact"/>
      </w:pPr>
      <w:r>
        <w:t xml:space="preserve">Conducted reconciliations of accounts to ensure data integrity and compliance with Thai accounting laws.</w:t>
      </w:r>
    </w:p>
    <w:bookmarkEnd w:id="24"/>
    <w:bookmarkEnd w:id="25"/>
    <w:bookmarkStart w:id="28" w:name="education"/>
    <w:p>
      <w:pPr>
        <w:pStyle w:val="Heading2"/>
      </w:pPr>
      <w:r>
        <w:t xml:space="preserve">Education</w:t>
      </w:r>
    </w:p>
    <w:bookmarkStart w:id="26" w:name="bachelor-of-accounting"/>
    <w:p>
      <w:pPr>
        <w:pStyle w:val="Heading3"/>
      </w:pPr>
      <w:r>
        <w:t xml:space="preserve">Bachelor of Accounting</w:t>
      </w:r>
    </w:p>
    <w:p>
      <w:pPr>
        <w:pStyle w:val="FirstParagraph"/>
      </w:pPr>
      <w:r>
        <w:rPr>
          <w:bCs/>
          <w:b/>
        </w:rPr>
        <w:t xml:space="preserve">Kasetsart University, Bangkok, Thailand</w:t>
      </w:r>
    </w:p>
    <w:p>
      <w:pPr>
        <w:pStyle w:val="BodyText"/>
      </w:pPr>
      <w:r>
        <w:rPr>
          <w:iCs/>
          <w:i/>
        </w:rPr>
        <w:t xml:space="preserve">Graduated: June 2012</w:t>
      </w:r>
    </w:p>
    <w:bookmarkEnd w:id="26"/>
    <w:bookmarkStart w:id="27" w:name="certificate-in-taxation-thailand"/>
    <w:p>
      <w:pPr>
        <w:pStyle w:val="Heading3"/>
      </w:pPr>
      <w:r>
        <w:t xml:space="preserve">Certificate in Taxation (Thailand)</w:t>
      </w:r>
    </w:p>
    <w:p>
      <w:pPr>
        <w:pStyle w:val="FirstParagraph"/>
      </w:pPr>
      <w:r>
        <w:rPr>
          <w:bCs/>
          <w:b/>
        </w:rPr>
        <w:t xml:space="preserve">Thai Institute of Accountants</w:t>
      </w:r>
    </w:p>
    <w:p>
      <w:pPr>
        <w:pStyle w:val="BodyText"/>
      </w:pPr>
      <w:r>
        <w:rPr>
          <w:iCs/>
          <w:i/>
        </w:rPr>
        <w:t xml:space="preserve">Completed: December 2014</w:t>
      </w:r>
    </w:p>
    <w:bookmarkEnd w:id="27"/>
    <w:bookmarkEnd w:id="28"/>
    <w:bookmarkStart w:id="29" w:name="skills"/>
    <w:p>
      <w:pPr>
        <w:pStyle w:val="Heading2"/>
      </w:pPr>
      <w:r>
        <w:t xml:space="preserve">Skills</w:t>
      </w:r>
    </w:p>
    <w:p>
      <w:pPr>
        <w:numPr>
          <w:ilvl w:val="0"/>
          <w:numId w:val="1004"/>
        </w:numPr>
        <w:pStyle w:val="Compact"/>
      </w:pPr>
      <w:r>
        <w:t xml:space="preserve">Expertise in Thai tax laws and IFRS standards.</w:t>
      </w:r>
    </w:p>
    <w:p>
      <w:pPr>
        <w:numPr>
          <w:ilvl w:val="0"/>
          <w:numId w:val="1004"/>
        </w:numPr>
        <w:pStyle w:val="Compact"/>
      </w:pPr>
      <w:r>
        <w:t xml:space="preserve">Proficient in accounting software (QuickBooks, Tally, SAP).</w:t>
      </w:r>
    </w:p>
    <w:p>
      <w:pPr>
        <w:numPr>
          <w:ilvl w:val="0"/>
          <w:numId w:val="1004"/>
        </w:numPr>
        <w:pStyle w:val="Compact"/>
      </w:pPr>
      <w:r>
        <w:t xml:space="preserve">Strong analytical skills for financial data interpretation.</w:t>
      </w:r>
    </w:p>
    <w:p>
      <w:pPr>
        <w:numPr>
          <w:ilvl w:val="0"/>
          <w:numId w:val="1004"/>
        </w:numPr>
        <w:pStyle w:val="Compact"/>
      </w:pPr>
      <w:r>
        <w:t xml:space="preserve">Certified Public Accountant (CPA) with a focus on Thailand Bangkok operations.</w:t>
      </w:r>
    </w:p>
    <w:p>
      <w:pPr>
        <w:numPr>
          <w:ilvl w:val="0"/>
          <w:numId w:val="1004"/>
        </w:numPr>
        <w:pStyle w:val="Compact"/>
      </w:pPr>
      <w:r>
        <w:t xml:space="preserve">Fluent in English and Thai languages.</w:t>
      </w:r>
    </w:p>
    <w:bookmarkEnd w:id="29"/>
    <w:bookmarkStart w:id="30" w:name="certifications"/>
    <w:p>
      <w:pPr>
        <w:pStyle w:val="Heading2"/>
      </w:pPr>
      <w:r>
        <w:t xml:space="preserve">Certifications</w:t>
      </w:r>
    </w:p>
    <w:p>
      <w:pPr>
        <w:numPr>
          <w:ilvl w:val="0"/>
          <w:numId w:val="1005"/>
        </w:numPr>
        <w:pStyle w:val="Compact"/>
      </w:pPr>
      <w:r>
        <w:t xml:space="preserve">Chartered Accountant (CA) – Institute of Chartered Accountants of Thailand (ICAT)</w:t>
      </w:r>
    </w:p>
    <w:p>
      <w:pPr>
        <w:numPr>
          <w:ilvl w:val="0"/>
          <w:numId w:val="1005"/>
        </w:numPr>
        <w:pStyle w:val="Compact"/>
      </w:pPr>
      <w:r>
        <w:t xml:space="preserve">ACCA (Association of Chartered Certified Accountants) – UK</w:t>
      </w:r>
    </w:p>
    <w:p>
      <w:pPr>
        <w:numPr>
          <w:ilvl w:val="0"/>
          <w:numId w:val="1005"/>
        </w:numPr>
        <w:pStyle w:val="Compact"/>
      </w:pPr>
      <w:r>
        <w:t xml:space="preserve">CPA Certification in the United States</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Institute of Certified Public Accountants of Thailand (ICPA-Thailand)</w:t>
      </w:r>
    </w:p>
    <w:p>
      <w:pPr>
        <w:numPr>
          <w:ilvl w:val="0"/>
          <w:numId w:val="1006"/>
        </w:numPr>
        <w:pStyle w:val="Compact"/>
      </w:pPr>
      <w:r>
        <w:t xml:space="preserve">Member of the Thai Chamber of Commerce</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Thai (Native)</w:t>
      </w:r>
    </w:p>
    <w:p>
      <w:pPr>
        <w:pStyle w:val="BodyText"/>
      </w:pPr>
      <w:r>
        <w:rPr>
          <w:bCs/>
          <w:b/>
        </w:rPr>
        <w:t xml:space="preserve">Technical Skills:</w:t>
      </w:r>
      <w:r>
        <w:t xml:space="preserve"> </w:t>
      </w:r>
      <w:r>
        <w:t xml:space="preserve">Excel (Advanced), PowerPoint, Data Analysis Tools</w:t>
      </w:r>
    </w:p>
    <w:bookmarkEnd w:id="32"/>
    <w:p>
      <w:pPr>
        <w:pStyle w:val="BodyText"/>
      </w:pPr>
      <w:r>
        <w:t xml:space="preserve">This Resume is tailored for Accountant roles in Thailand Bangkok. © 2023 John Doe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Position in Thailand Bangkok</dc:title>
  <dc:creator/>
  <cp:keywords/>
  <dcterms:created xsi:type="dcterms:W3CDTF">2026-07-23T08:56:00Z</dcterms:created>
  <dcterms:modified xsi:type="dcterms:W3CDTF">2026-07-23T08:56:00Z</dcterms:modified>
</cp:coreProperties>
</file>

<file path=docProps/custom.xml><?xml version="1.0" encoding="utf-8"?>
<Properties xmlns="http://schemas.openxmlformats.org/officeDocument/2006/custom-properties" xmlns:vt="http://schemas.openxmlformats.org/officeDocument/2006/docPropsVTypes"/>
</file>