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Uganda</w:t>
      </w:r>
      <w:r>
        <w:t xml:space="preserve"> </w:t>
      </w:r>
      <w:r>
        <w:t xml:space="preserve">Kampala</w:t>
      </w:r>
    </w:p>
    <w:bookmarkStart w:id="33" w:name="resume"/>
    <w:p>
      <w:pPr>
        <w:pStyle w:val="Heading1"/>
      </w:pPr>
      <w:r>
        <w:t xml:space="preserve">Resume</w:t>
      </w:r>
    </w:p>
    <w:bookmarkStart w:id="20" w:name="accountant-uganda-kampala"/>
    <w:p>
      <w:pPr>
        <w:pStyle w:val="Heading2"/>
      </w:pPr>
      <w:r>
        <w:t xml:space="preserve">Accountant | Uganda Kampala</w:t>
      </w:r>
    </w:p>
    <w:p>
      <w:pPr>
        <w:pStyle w:val="FirstParagraph"/>
      </w:pPr>
      <w:r>
        <w:rPr>
          <w:bCs/>
          <w:b/>
        </w:rPr>
        <w:t xml:space="preserve">Name:</w:t>
      </w:r>
      <w:r>
        <w:t xml:space="preserve"> </w:t>
      </w:r>
      <w:r>
        <w:t xml:space="preserve">John A. Mwesigye</w:t>
      </w:r>
    </w:p>
    <w:p>
      <w:pPr>
        <w:pStyle w:val="BodyText"/>
      </w:pPr>
      <w:r>
        <w:rPr>
          <w:bCs/>
          <w:b/>
        </w:rPr>
        <w:t xml:space="preserve">Contact:</w:t>
      </w:r>
      <w:r>
        <w:t xml:space="preserve"> </w:t>
      </w:r>
      <w:r>
        <w:t xml:space="preserve">+256 778 123456 | john.mwesigye@email.com</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As a dedicated and detail-oriented Accountant with over 7 years of experience in financial management and reporting, I have developed a strong foundation in accounting principles tailored to the dynamic economic environment of Uganda Kampala. My expertise spans financial compliance, tax planning, budgeting, and auditing for both local businesses and international organizations operating within the region. With a commitment to integrity and precision, I aim to contribute my skills as an Accountant in Uganda Kampala to drive sustainable growth and financial transparency for organizations.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Kampala Finance Solutions Ltd., Uganda Kampala</w:t>
      </w:r>
      <w:r>
        <w:t xml:space="preserve"> </w:t>
      </w:r>
      <w:r>
        <w:t xml:space="preserve">| Jan 2020 – Present</w:t>
      </w:r>
    </w:p>
    <w:p>
      <w:pPr>
        <w:numPr>
          <w:ilvl w:val="0"/>
          <w:numId w:val="1001"/>
        </w:numPr>
        <w:pStyle w:val="Compact"/>
      </w:pPr>
      <w:r>
        <w:t xml:space="preserve">Managed end-to-end financial operations, including general ledger maintenance, payroll processing, and month-end closing for 50+ clients in Uganda Kampala.</w:t>
      </w:r>
    </w:p>
    <w:p>
      <w:pPr>
        <w:numPr>
          <w:ilvl w:val="0"/>
          <w:numId w:val="1001"/>
        </w:numPr>
        <w:pStyle w:val="Compact"/>
      </w:pPr>
      <w:r>
        <w:t xml:space="preserve">Ensured compliance with Ugandan tax laws (VAT, PAYE) and local accounting standards (Uganda GAAP), reducing penalties by 30% over two years.</w:t>
      </w:r>
    </w:p>
    <w:p>
      <w:pPr>
        <w:numPr>
          <w:ilvl w:val="0"/>
          <w:numId w:val="1001"/>
        </w:numPr>
        <w:pStyle w:val="Compact"/>
      </w:pPr>
      <w:r>
        <w:t xml:space="preserve">Developed financial reports for stakeholders, providing actionable insights to improve profitability and operational efficiency in Uganda Kampala’s SME sector.</w:t>
      </w:r>
    </w:p>
    <w:p>
      <w:pPr>
        <w:numPr>
          <w:ilvl w:val="0"/>
          <w:numId w:val="1001"/>
        </w:numPr>
        <w:pStyle w:val="Compact"/>
      </w:pPr>
      <w:r>
        <w:t xml:space="preserve">Collaborated with auditors to prepare annual financial statements, achieving zero material discrepancies in audits since 2021.</w:t>
      </w:r>
    </w:p>
    <w:bookmarkEnd w:id="22"/>
    <w:bookmarkStart w:id="23" w:name="accountant"/>
    <w:p>
      <w:pPr>
        <w:pStyle w:val="Heading3"/>
      </w:pPr>
      <w:r>
        <w:t xml:space="preserve">Accountant</w:t>
      </w:r>
    </w:p>
    <w:p>
      <w:pPr>
        <w:pStyle w:val="FirstParagraph"/>
      </w:pPr>
      <w:r>
        <w:rPr>
          <w:bCs/>
          <w:b/>
        </w:rPr>
        <w:t xml:space="preserve">Kampala Tech Innovations Ltd., Uganda Kampala</w:t>
      </w:r>
      <w:r>
        <w:t xml:space="preserve"> </w:t>
      </w:r>
      <w:r>
        <w:t xml:space="preserve">| Jun 2016 – Dec 2019</w:t>
      </w:r>
    </w:p>
    <w:p>
      <w:pPr>
        <w:numPr>
          <w:ilvl w:val="0"/>
          <w:numId w:val="1002"/>
        </w:numPr>
        <w:pStyle w:val="Compact"/>
      </w:pPr>
      <w:r>
        <w:t xml:space="preserve">Implemented a digital accounting system that streamlined invoice processing and reduced manual errors by 40% in Uganda Kampala’s operations.</w:t>
      </w:r>
    </w:p>
    <w:p>
      <w:pPr>
        <w:numPr>
          <w:ilvl w:val="0"/>
          <w:numId w:val="1002"/>
        </w:numPr>
        <w:pStyle w:val="Compact"/>
      </w:pPr>
      <w:r>
        <w:t xml:space="preserve">Conducted quarterly financial audits to identify cost-saving opportunities, resulting in a 15% reduction in operational expenses.</w:t>
      </w:r>
    </w:p>
    <w:p>
      <w:pPr>
        <w:numPr>
          <w:ilvl w:val="0"/>
          <w:numId w:val="1002"/>
        </w:numPr>
        <w:pStyle w:val="Compact"/>
      </w:pPr>
      <w:r>
        <w:t xml:space="preserve">Provided tax advisory services to clients, ensuring adherence to the Uganda Revenue Authority (URA) guidelines and optimizing tax liabilities.</w:t>
      </w:r>
    </w:p>
    <w:p>
      <w:pPr>
        <w:numPr>
          <w:ilvl w:val="0"/>
          <w:numId w:val="1002"/>
        </w:numPr>
        <w:pStyle w:val="Compact"/>
      </w:pPr>
      <w:r>
        <w:t xml:space="preserve">Supported the finance team in budget forecasting and variance analysis, enhancing decision-making for business expansion projects in Uganda Kampala.</w:t>
      </w:r>
    </w:p>
    <w:bookmarkEnd w:id="23"/>
    <w:bookmarkStart w:id="24" w:name="junior-accountant"/>
    <w:p>
      <w:pPr>
        <w:pStyle w:val="Heading3"/>
      </w:pPr>
      <w:r>
        <w:t xml:space="preserve">Junior Accountant</w:t>
      </w:r>
    </w:p>
    <w:p>
      <w:pPr>
        <w:pStyle w:val="FirstParagraph"/>
      </w:pPr>
      <w:r>
        <w:rPr>
          <w:bCs/>
          <w:b/>
        </w:rPr>
        <w:t xml:space="preserve">Kampala Community Trust, Uganda Kampala</w:t>
      </w:r>
      <w:r>
        <w:t xml:space="preserve"> </w:t>
      </w:r>
      <w:r>
        <w:t xml:space="preserve">| Jan 2014 – May 2016</w:t>
      </w:r>
    </w:p>
    <w:p>
      <w:pPr>
        <w:numPr>
          <w:ilvl w:val="0"/>
          <w:numId w:val="1003"/>
        </w:numPr>
        <w:pStyle w:val="Compact"/>
      </w:pPr>
      <w:r>
        <w:t xml:space="preserve">Assisted in managing grant funding for community development projects, ensuring transparent financial reporting to donors and local authorities.</w:t>
      </w:r>
    </w:p>
    <w:p>
      <w:pPr>
        <w:numPr>
          <w:ilvl w:val="0"/>
          <w:numId w:val="1003"/>
        </w:numPr>
        <w:pStyle w:val="Compact"/>
      </w:pPr>
      <w:r>
        <w:t xml:space="preserve">Prepared monthly cash flow statements and reconciled bank accounts, maintaining a 98% accuracy rate in financial records.</w:t>
      </w:r>
    </w:p>
    <w:p>
      <w:pPr>
        <w:numPr>
          <w:ilvl w:val="0"/>
          <w:numId w:val="1003"/>
        </w:numPr>
        <w:pStyle w:val="Compact"/>
      </w:pPr>
      <w:r>
        <w:t xml:space="preserve">Trained staff on basic accounting software (QuickBooks) to improve data management efficiency in Uganda Kampala’s offices.</w:t>
      </w:r>
    </w:p>
    <w:p>
      <w:pPr>
        <w:numPr>
          <w:ilvl w:val="0"/>
          <w:numId w:val="1003"/>
        </w:numPr>
        <w:pStyle w:val="Compact"/>
      </w:pPr>
      <w:r>
        <w:t xml:space="preserve">Supported the preparation of annual financial statements for non-profit organizations, adhering to Ugandan accounting standards and donor requirements.</w:t>
      </w:r>
    </w:p>
    <w:bookmarkEnd w:id="24"/>
    <w:bookmarkEnd w:id="25"/>
    <w:bookmarkStart w:id="29" w:name="education-certifications"/>
    <w:p>
      <w:pPr>
        <w:pStyle w:val="Heading2"/>
      </w:pPr>
      <w:r>
        <w:t xml:space="preserve">Education &amp; Certifications</w:t>
      </w:r>
    </w:p>
    <w:bookmarkStart w:id="26" w:name="bachelor-of-science-in-accounting"/>
    <w:p>
      <w:pPr>
        <w:pStyle w:val="Heading3"/>
      </w:pPr>
      <w:r>
        <w:t xml:space="preserve">Bachelor of Science in Accounting</w:t>
      </w:r>
    </w:p>
    <w:p>
      <w:pPr>
        <w:pStyle w:val="FirstParagraph"/>
      </w:pPr>
      <w:r>
        <w:rPr>
          <w:bCs/>
          <w:b/>
        </w:rPr>
        <w:t xml:space="preserve">Makarere University, Kampala, Uganda</w:t>
      </w:r>
      <w:r>
        <w:t xml:space="preserve"> </w:t>
      </w:r>
      <w:r>
        <w:t xml:space="preserve">| Graduated: 2013</w:t>
      </w:r>
    </w:p>
    <w:p>
      <w:pPr>
        <w:numPr>
          <w:ilvl w:val="0"/>
          <w:numId w:val="1004"/>
        </w:numPr>
        <w:pStyle w:val="Compact"/>
      </w:pPr>
      <w:r>
        <w:t xml:space="preserve">Relevant coursework: Financial Accounting, Auditing, Taxation, and Management Accounting.</w:t>
      </w:r>
    </w:p>
    <w:p>
      <w:pPr>
        <w:numPr>
          <w:ilvl w:val="0"/>
          <w:numId w:val="1004"/>
        </w:numPr>
        <w:pStyle w:val="Compact"/>
      </w:pPr>
      <w:r>
        <w:t xml:space="preserve">Recipient of the Ugandan Institute of Chartered Accountants (UICA) Scholarship for academic excellence.</w:t>
      </w:r>
    </w:p>
    <w:bookmarkEnd w:id="26"/>
    <w:bookmarkStart w:id="27" w:name="certified-public-accountant-cpa-uganda"/>
    <w:p>
      <w:pPr>
        <w:pStyle w:val="Heading3"/>
      </w:pPr>
      <w:r>
        <w:t xml:space="preserve">Certified Public Accountant (CPA) – Uganda</w:t>
      </w:r>
    </w:p>
    <w:p>
      <w:pPr>
        <w:pStyle w:val="FirstParagraph"/>
      </w:pPr>
      <w:r>
        <w:rPr>
          <w:bCs/>
          <w:b/>
        </w:rPr>
        <w:t xml:space="preserve">Uganda Institute of Chartered Accountants (UICA)</w:t>
      </w:r>
      <w:r>
        <w:t xml:space="preserve"> </w:t>
      </w:r>
      <w:r>
        <w:t xml:space="preserve">| Certified: 2017</w:t>
      </w:r>
    </w:p>
    <w:bookmarkEnd w:id="27"/>
    <w:bookmarkStart w:id="28" w:name="X1e791dd440685a2309d08a5bce34c809615680d"/>
    <w:p>
      <w:pPr>
        <w:pStyle w:val="Heading3"/>
      </w:pPr>
      <w:r>
        <w:t xml:space="preserve">Advanced Excel and QuickBooks Certification</w:t>
      </w:r>
    </w:p>
    <w:p>
      <w:pPr>
        <w:pStyle w:val="FirstParagraph"/>
      </w:pPr>
      <w:r>
        <w:rPr>
          <w:bCs/>
          <w:b/>
        </w:rPr>
        <w:t xml:space="preserve">Kampala Tech Training Center, Uganda Kampala</w:t>
      </w:r>
      <w:r>
        <w:t xml:space="preserve"> </w:t>
      </w:r>
      <w:r>
        <w:t xml:space="preserve">| Completed: 2020</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Accounting, Tax Compliance (Uganda), Budgeting, Auditing, ERP Systems (Sage, SAP), Data Analysis.</w:t>
      </w:r>
    </w:p>
    <w:p>
      <w:pPr>
        <w:numPr>
          <w:ilvl w:val="0"/>
          <w:numId w:val="1005"/>
        </w:numPr>
        <w:pStyle w:val="Compact"/>
      </w:pPr>
      <w:r>
        <w:rPr>
          <w:bCs/>
          <w:b/>
        </w:rPr>
        <w:t xml:space="preserve">Software Proficiency:</w:t>
      </w:r>
      <w:r>
        <w:t xml:space="preserve"> </w:t>
      </w:r>
      <w:r>
        <w:t xml:space="preserve">QuickBooks, Excel (Advanced), Tally ERP, Microsoft Office Suite.</w:t>
      </w:r>
    </w:p>
    <w:p>
      <w:pPr>
        <w:numPr>
          <w:ilvl w:val="0"/>
          <w:numId w:val="1005"/>
        </w:numPr>
        <w:pStyle w:val="Compact"/>
      </w:pPr>
      <w:r>
        <w:rPr>
          <w:bCs/>
          <w:b/>
        </w:rPr>
        <w:t xml:space="preserve">Local Knowledge:</w:t>
      </w:r>
      <w:r>
        <w:t xml:space="preserve"> </w:t>
      </w:r>
      <w:r>
        <w:t xml:space="preserve">Understanding of Uganda’s financial regulations, VAT and PAYE systems, and business practices in Kampala.</w:t>
      </w:r>
    </w:p>
    <w:p>
      <w:pPr>
        <w:numPr>
          <w:ilvl w:val="0"/>
          <w:numId w:val="1005"/>
        </w:numPr>
        <w:pStyle w:val="Compact"/>
      </w:pPr>
      <w:r>
        <w:rPr>
          <w:bCs/>
          <w:b/>
        </w:rPr>
        <w:t xml:space="preserve">Soft Skills:</w:t>
      </w:r>
      <w:r>
        <w:t xml:space="preserve"> </w:t>
      </w:r>
      <w:r>
        <w:t xml:space="preserve">Analytical Thinking, Communication (English and Luganda), Team Leadership, Client Relationship Management.</w:t>
      </w:r>
    </w:p>
    <w:bookmarkEnd w:id="30"/>
    <w:bookmarkStart w:id="31" w:name="professional-affiliations"/>
    <w:p>
      <w:pPr>
        <w:pStyle w:val="Heading2"/>
      </w:pPr>
      <w:r>
        <w:t xml:space="preserve">Professional Affiliations</w:t>
      </w:r>
    </w:p>
    <w:p>
      <w:pPr>
        <w:numPr>
          <w:ilvl w:val="0"/>
          <w:numId w:val="1006"/>
        </w:numPr>
        <w:pStyle w:val="Compact"/>
      </w:pPr>
      <w:r>
        <w:t xml:space="preserve">Member, Uganda Institute of Chartered Accountants (UICA)</w:t>
      </w:r>
    </w:p>
    <w:p>
      <w:pPr>
        <w:numPr>
          <w:ilvl w:val="0"/>
          <w:numId w:val="1006"/>
        </w:numPr>
        <w:pStyle w:val="Compact"/>
      </w:pPr>
      <w:r>
        <w:t xml:space="preserve">Member, Kampala Business Association (KBA)</w:t>
      </w:r>
    </w:p>
    <w:p>
      <w:pPr>
        <w:numPr>
          <w:ilvl w:val="0"/>
          <w:numId w:val="1006"/>
        </w:numPr>
        <w:pStyle w:val="Compact"/>
      </w:pPr>
      <w:r>
        <w:t xml:space="preserve">Past President, Young Accountants Network – Kampala Chapter</w:t>
      </w:r>
    </w:p>
    <w:bookmarkEnd w:id="31"/>
    <w:bookmarkStart w:id="32" w:name="additional-information"/>
    <w:p>
      <w:pPr>
        <w:pStyle w:val="Heading2"/>
      </w:pPr>
      <w:r>
        <w:t xml:space="preserve">Additional Information</w:t>
      </w:r>
    </w:p>
    <w:p>
      <w:pPr>
        <w:pStyle w:val="FirstParagraph"/>
      </w:pPr>
      <w:r>
        <w:t xml:space="preserve">As an Accountant in Uganda Kampala, I am deeply committed to fostering financial literacy and ethical practices within the community. My work has contributed to the growth of SMEs and non-profits, ensuring they meet regulatory requirements while achieving their goals. I am passionate about leveraging my expertise as an Accountant in Uganda Kampala to support local businesses and drive economic development.</w:t>
      </w:r>
    </w:p>
    <w:p>
      <w:pPr>
        <w:pStyle w:val="BodyText"/>
      </w:pPr>
      <w:r>
        <w:rPr>
          <w:bCs/>
          <w:b/>
        </w:rPr>
        <w:t xml:space="preserve">Resume | Accountant | Uganda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Uganda Kampala</dc:title>
  <dc:creator/>
  <dc:language>en</dc:language>
  <cp:keywords/>
  <dcterms:created xsi:type="dcterms:W3CDTF">2026-07-20T16:40:01Z</dcterms:created>
  <dcterms:modified xsi:type="dcterms:W3CDTF">2026-07-20T16:40:01Z</dcterms:modified>
</cp:coreProperties>
</file>

<file path=docProps/custom.xml><?xml version="1.0" encoding="utf-8"?>
<Properties xmlns="http://schemas.openxmlformats.org/officeDocument/2006/custom-properties" xmlns:vt="http://schemas.openxmlformats.org/officeDocument/2006/docPropsVTypes"/>
</file>