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Accountant</w:t>
      </w:r>
      <w:r>
        <w:t xml:space="preserve"> </w:t>
      </w:r>
      <w:r>
        <w:t xml:space="preserve">-</w:t>
      </w:r>
      <w:r>
        <w:t xml:space="preserve"> </w:t>
      </w:r>
      <w:r>
        <w:t xml:space="preserve">United</w:t>
      </w:r>
      <w:r>
        <w:t xml:space="preserve"> </w:t>
      </w:r>
      <w:r>
        <w:t xml:space="preserve">States</w:t>
      </w:r>
      <w:r>
        <w:t xml:space="preserve"> </w:t>
      </w:r>
      <w:r>
        <w:t xml:space="preserve">Chicago</w:t>
      </w:r>
    </w:p>
    <w:bookmarkStart w:id="33" w:name="john-d.-mitchell"/>
    <w:p>
      <w:pPr>
        <w:pStyle w:val="Heading1"/>
      </w:pPr>
      <w:r>
        <w:t xml:space="preserve">John D. Mitchell</w:t>
      </w:r>
    </w:p>
    <w:p>
      <w:pPr>
        <w:pStyle w:val="FirstParagraph"/>
      </w:pPr>
      <w:r>
        <w:rPr>
          <w:bCs/>
          <w:b/>
        </w:rPr>
        <w:t xml:space="preserve">Email:</w:t>
      </w:r>
      <w:r>
        <w:t xml:space="preserve"> </w:t>
      </w:r>
      <w:r>
        <w:t xml:space="preserve">john.mitchell@example.com |</w:t>
      </w:r>
      <w:r>
        <w:t xml:space="preserve"> </w:t>
      </w:r>
      <w:r>
        <w:rPr>
          <w:bCs/>
          <w:b/>
        </w:rPr>
        <w:t xml:space="preserve">Phone:</w:t>
      </w:r>
      <w:r>
        <w:t xml:space="preserve"> </w:t>
      </w:r>
      <w:r>
        <w:t xml:space="preserve">(312) 555-0198 |</w:t>
      </w:r>
      <w:r>
        <w:t xml:space="preserve"> </w:t>
      </w:r>
      <w:r>
        <w:rPr>
          <w:bCs/>
          <w:b/>
        </w:rPr>
        <w:t xml:space="preserve">Location:</w:t>
      </w:r>
      <w:r>
        <w:t xml:space="preserve"> </w:t>
      </w:r>
      <w:r>
        <w:t xml:space="preserve">Chicago, Illinois, United States</w:t>
      </w:r>
    </w:p>
    <w:p>
      <w:r>
        <w:pict>
          <v:rect style="width:0;height:1.5pt" o:hralign="center" o:hrstd="t" o:hr="t"/>
        </w:pict>
      </w:r>
    </w:p>
    <w:bookmarkStart w:id="20" w:name="career-summary"/>
    <w:p>
      <w:pPr>
        <w:pStyle w:val="Heading2"/>
      </w:pPr>
      <w:r>
        <w:t xml:space="preserve">Career Summary</w:t>
      </w:r>
    </w:p>
    <w:p>
      <w:pPr>
        <w:pStyle w:val="FirstParagraph"/>
      </w:pPr>
      <w:r>
        <w:t xml:space="preserve">A highly motivated and detail-oriented Certified Public Accountant (CPA) with over a decade of experience in financial reporting, tax compliance, and strategic financial planning. Specialized in providing accounting solutions tailored to businesses across the United States Chicago metropolitan area. Adept at leveraging technical expertise to drive fiscal efficiency and ensure regulatory compliance for clients ranging from startups to established corporations. Committed to delivering exceptional service while upholding the highest standards of integrity and professionalism in the accounting profession.</w:t>
      </w:r>
    </w:p>
    <w:bookmarkEnd w:id="20"/>
    <w:bookmarkStart w:id="21" w:name="professional-overview"/>
    <w:p>
      <w:pPr>
        <w:pStyle w:val="Heading2"/>
      </w:pPr>
      <w:r>
        <w:t xml:space="preserve">Professional Overview</w:t>
      </w:r>
    </w:p>
    <w:p>
      <w:pPr>
        <w:pStyle w:val="FirstParagraph"/>
      </w:pPr>
      <w:r>
        <w:t xml:space="preserve">As an Accountant in the United States Chicago, I have built a reputation for excellence through years of hands-on experience in financial management and advisory services. My work focuses on ensuring accurate financial records, optimizing tax strategies, and supporting businesses with actionable insights to achieve their goals. With a deep understanding of U.S. tax laws and Illinois-specific regulations, I am equipped to navigate the complexities of accounting in one of the nation’s most dynamic economic hubs.</w:t>
      </w:r>
    </w:p>
    <w:bookmarkEnd w:id="21"/>
    <w:bookmarkStart w:id="25"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iCs/>
          <w:i/>
        </w:rPr>
        <w:t xml:space="preserve">Sullivan &amp; Associates, Chicago, IL | January 2018 – Present</w:t>
      </w:r>
    </w:p>
    <w:p>
      <w:pPr>
        <w:numPr>
          <w:ilvl w:val="0"/>
          <w:numId w:val="1001"/>
        </w:numPr>
        <w:pStyle w:val="Compact"/>
      </w:pPr>
      <w:r>
        <w:t xml:space="preserve">Managed end-to-end accounting processes for over 50 clients across diverse industries, including healthcare, technology, and retail in the United States Chicago region.</w:t>
      </w:r>
    </w:p>
    <w:p>
      <w:pPr>
        <w:numPr>
          <w:ilvl w:val="0"/>
          <w:numId w:val="1001"/>
        </w:numPr>
        <w:pStyle w:val="Compact"/>
      </w:pPr>
      <w:r>
        <w:t xml:space="preserve">Prepared and reviewed financial statements in compliance with GAAP and IRS regulations, ensuring accuracy and timeliness for quarterly and annual reporting.</w:t>
      </w:r>
    </w:p>
    <w:p>
      <w:pPr>
        <w:numPr>
          <w:ilvl w:val="0"/>
          <w:numId w:val="1001"/>
        </w:numPr>
        <w:pStyle w:val="Compact"/>
      </w:pPr>
      <w:r>
        <w:t xml:space="preserve">Provided tax planning advice to reduce liabilities while maximizing deductions for individuals and businesses operating in Illinois.</w:t>
      </w:r>
    </w:p>
    <w:p>
      <w:pPr>
        <w:numPr>
          <w:ilvl w:val="0"/>
          <w:numId w:val="1001"/>
        </w:numPr>
        <w:pStyle w:val="Compact"/>
      </w:pPr>
      <w:r>
        <w:t xml:space="preserve">Implemented internal controls to streamline workflows, reducing processing time by 25% and improving client satisfaction scores by 30%.</w:t>
      </w:r>
    </w:p>
    <w:p>
      <w:pPr>
        <w:numPr>
          <w:ilvl w:val="0"/>
          <w:numId w:val="1001"/>
        </w:numPr>
        <w:pStyle w:val="Compact"/>
      </w:pPr>
      <w:r>
        <w:t xml:space="preserve">Collaborated with local accounting firms in Chicago to expand service offerings, including forensic accounting and audit support for small-to-midsize enterprises.</w:t>
      </w:r>
    </w:p>
    <w:bookmarkEnd w:id="22"/>
    <w:bookmarkStart w:id="23" w:name="accountant"/>
    <w:p>
      <w:pPr>
        <w:pStyle w:val="Heading3"/>
      </w:pPr>
      <w:r>
        <w:t xml:space="preserve">Accountant</w:t>
      </w:r>
    </w:p>
    <w:p>
      <w:pPr>
        <w:pStyle w:val="FirstParagraph"/>
      </w:pPr>
      <w:r>
        <w:rPr>
          <w:iCs/>
          <w:i/>
        </w:rPr>
        <w:t xml:space="preserve">FinCorp Solutions, Chicago, IL | June 2014 – December 2017</w:t>
      </w:r>
    </w:p>
    <w:p>
      <w:pPr>
        <w:numPr>
          <w:ilvl w:val="0"/>
          <w:numId w:val="1002"/>
        </w:numPr>
        <w:pStyle w:val="Compact"/>
      </w:pPr>
      <w:r>
        <w:t xml:space="preserve">Assisted in the preparation of federal and state tax returns for clients in the United States Chicago area, ensuring compliance with evolving regulations.</w:t>
      </w:r>
    </w:p>
    <w:p>
      <w:pPr>
        <w:numPr>
          <w:ilvl w:val="0"/>
          <w:numId w:val="1002"/>
        </w:numPr>
        <w:pStyle w:val="Compact"/>
      </w:pPr>
      <w:r>
        <w:t xml:space="preserve">Conducted financial audits and reconciliations, identifying discrepancies and recommending corrective actions to enhance accuracy.</w:t>
      </w:r>
    </w:p>
    <w:p>
      <w:pPr>
        <w:numPr>
          <w:ilvl w:val="0"/>
          <w:numId w:val="1002"/>
        </w:numPr>
        <w:pStyle w:val="Compact"/>
      </w:pPr>
      <w:r>
        <w:t xml:space="preserve">Developed custom financial reports using QuickBooks and Excel to help clients make data-driven decisions.</w:t>
      </w:r>
    </w:p>
    <w:p>
      <w:pPr>
        <w:numPr>
          <w:ilvl w:val="0"/>
          <w:numId w:val="1002"/>
        </w:numPr>
        <w:pStyle w:val="Compact"/>
      </w:pPr>
      <w:r>
        <w:t xml:space="preserve">Provided training to junior staff on best practices for accounting in the United States, emphasizing ethical standards and professional growth.</w:t>
      </w:r>
    </w:p>
    <w:p>
      <w:pPr>
        <w:numPr>
          <w:ilvl w:val="0"/>
          <w:numId w:val="1002"/>
        </w:numPr>
        <w:pStyle w:val="Compact"/>
      </w:pPr>
      <w:r>
        <w:t xml:space="preserve">Supported the transition of clients to cloud-based accounting systems, improving accessibility and collaboration across teams.</w:t>
      </w:r>
    </w:p>
    <w:bookmarkEnd w:id="23"/>
    <w:bookmarkStart w:id="24" w:name="junior-accountant"/>
    <w:p>
      <w:pPr>
        <w:pStyle w:val="Heading3"/>
      </w:pPr>
      <w:r>
        <w:t xml:space="preserve">Junior Accountant</w:t>
      </w:r>
    </w:p>
    <w:p>
      <w:pPr>
        <w:pStyle w:val="FirstParagraph"/>
      </w:pPr>
      <w:r>
        <w:rPr>
          <w:iCs/>
          <w:i/>
        </w:rPr>
        <w:t xml:space="preserve">Greenfield &amp; Co., Chicago, IL | September 2011 – May 2014</w:t>
      </w:r>
    </w:p>
    <w:p>
      <w:pPr>
        <w:numPr>
          <w:ilvl w:val="0"/>
          <w:numId w:val="1003"/>
        </w:numPr>
        <w:pStyle w:val="Compact"/>
      </w:pPr>
      <w:r>
        <w:t xml:space="preserve">Supported senior accountants in the preparation of payroll and expense reports for mid-sized businesses in the United States Chicago market.</w:t>
      </w:r>
    </w:p>
    <w:p>
      <w:pPr>
        <w:numPr>
          <w:ilvl w:val="0"/>
          <w:numId w:val="1003"/>
        </w:numPr>
        <w:pStyle w:val="Compact"/>
      </w:pPr>
      <w:r>
        <w:t xml:space="preserve">Contributed to the development of a client relationship management (CRM) system, enhancing communication and service delivery for local clients.</w:t>
      </w:r>
    </w:p>
    <w:p>
      <w:pPr>
        <w:numPr>
          <w:ilvl w:val="0"/>
          <w:numId w:val="1003"/>
        </w:numPr>
        <w:pStyle w:val="Compact"/>
      </w:pPr>
      <w:r>
        <w:t xml:space="preserve">Participated in tax seminars hosted by local organizations in Chicago, staying updated on industry trends and regulatory changes.</w:t>
      </w:r>
    </w:p>
    <w:p>
      <w:pPr>
        <w:numPr>
          <w:ilvl w:val="0"/>
          <w:numId w:val="1003"/>
        </w:numPr>
        <w:pStyle w:val="Compact"/>
      </w:pPr>
      <w:r>
        <w:t xml:space="preserve">Assisted in the creation of financial projections for startups, helping them secure funding from investors in the United States Chicago ecosystem.</w:t>
      </w:r>
    </w:p>
    <w:bookmarkEnd w:id="24"/>
    <w:bookmarkEnd w:id="25"/>
    <w:bookmarkStart w:id="27" w:name="educational-background"/>
    <w:p>
      <w:pPr>
        <w:pStyle w:val="Heading2"/>
      </w:pPr>
      <w:r>
        <w:t xml:space="preserve">Educational Background</w:t>
      </w:r>
    </w:p>
    <w:bookmarkStart w:id="26" w:name="bachelor-of-science-in-accounting"/>
    <w:p>
      <w:pPr>
        <w:pStyle w:val="Heading3"/>
      </w:pPr>
      <w:r>
        <w:t xml:space="preserve">Bachelor of Science in Accounting</w:t>
      </w:r>
    </w:p>
    <w:p>
      <w:pPr>
        <w:pStyle w:val="FirstParagraph"/>
      </w:pPr>
      <w:r>
        <w:rPr>
          <w:iCs/>
          <w:i/>
        </w:rPr>
        <w:t xml:space="preserve">University of Illinois at Urbana-Champaign | 2011</w:t>
      </w:r>
    </w:p>
    <w:p>
      <w:pPr>
        <w:numPr>
          <w:ilvl w:val="0"/>
          <w:numId w:val="1004"/>
        </w:numPr>
        <w:pStyle w:val="Compact"/>
      </w:pPr>
      <w:r>
        <w:t xml:space="preserve">Relevant coursework: Taxation, Auditing, Financial Management, and Business Law.</w:t>
      </w:r>
    </w:p>
    <w:p>
      <w:pPr>
        <w:numPr>
          <w:ilvl w:val="0"/>
          <w:numId w:val="1004"/>
        </w:numPr>
        <w:pStyle w:val="Compact"/>
      </w:pPr>
      <w:r>
        <w:t xml:space="preserve">Cumulative GPA: 3.8/4.0; recipient of the Dean’s List for three consecutive semesters.</w:t>
      </w:r>
    </w:p>
    <w:bookmarkEnd w:id="26"/>
    <w:bookmarkEnd w:id="27"/>
    <w:bookmarkStart w:id="28" w:name="certifications-licenses"/>
    <w:p>
      <w:pPr>
        <w:pStyle w:val="Heading2"/>
      </w:pPr>
      <w:r>
        <w:t xml:space="preserve">Certifications &amp; Licenses</w:t>
      </w:r>
    </w:p>
    <w:p>
      <w:pPr>
        <w:numPr>
          <w:ilvl w:val="0"/>
          <w:numId w:val="1005"/>
        </w:numPr>
        <w:pStyle w:val="Compact"/>
      </w:pPr>
      <w:r>
        <w:rPr>
          <w:bCs/>
          <w:b/>
        </w:rPr>
        <w:t xml:space="preserve">Certified Public Accountant (CPA)</w:t>
      </w:r>
      <w:r>
        <w:t xml:space="preserve"> </w:t>
      </w:r>
      <w:r>
        <w:t xml:space="preserve">– Illinois State Board of Accountancy, 2015</w:t>
      </w:r>
    </w:p>
    <w:p>
      <w:pPr>
        <w:numPr>
          <w:ilvl w:val="0"/>
          <w:numId w:val="1005"/>
        </w:numPr>
        <w:pStyle w:val="Compact"/>
      </w:pPr>
      <w:r>
        <w:rPr>
          <w:bCs/>
          <w:b/>
        </w:rPr>
        <w:t xml:space="preserve">Enrolled Agent (EA)</w:t>
      </w:r>
      <w:r>
        <w:t xml:space="preserve"> </w:t>
      </w:r>
      <w:r>
        <w:t xml:space="preserve">– IRS, 2017</w:t>
      </w:r>
    </w:p>
    <w:p>
      <w:pPr>
        <w:numPr>
          <w:ilvl w:val="0"/>
          <w:numId w:val="1005"/>
        </w:numPr>
        <w:pStyle w:val="Compact"/>
      </w:pPr>
      <w:r>
        <w:t xml:space="preserve">Continuing Professional Education (CPE) credits completed annually to maintain compliance with U.S. accounting standards.</w:t>
      </w:r>
    </w:p>
    <w:bookmarkEnd w:id="28"/>
    <w:bookmarkStart w:id="29" w:name="technical-skills"/>
    <w:p>
      <w:pPr>
        <w:pStyle w:val="Heading2"/>
      </w:pPr>
      <w:r>
        <w:t xml:space="preserve">Technical Skills</w:t>
      </w:r>
    </w:p>
    <w:p>
      <w:pPr>
        <w:numPr>
          <w:ilvl w:val="0"/>
          <w:numId w:val="1006"/>
        </w:numPr>
        <w:pStyle w:val="Compact"/>
      </w:pPr>
      <w:r>
        <w:rPr>
          <w:bCs/>
          <w:b/>
        </w:rPr>
        <w:t xml:space="preserve">Software Proficiency:</w:t>
      </w:r>
      <w:r>
        <w:t xml:space="preserve"> </w:t>
      </w:r>
      <w:r>
        <w:t xml:space="preserve">QuickBooks, Xero, Excel (advanced formulas and VBA), SAP, and Oracle Financials.</w:t>
      </w:r>
    </w:p>
    <w:p>
      <w:pPr>
        <w:numPr>
          <w:ilvl w:val="0"/>
          <w:numId w:val="1006"/>
        </w:numPr>
        <w:pStyle w:val="Compact"/>
      </w:pPr>
      <w:r>
        <w:rPr>
          <w:bCs/>
          <w:b/>
        </w:rPr>
        <w:t xml:space="preserve">Tax Compliance:</w:t>
      </w:r>
      <w:r>
        <w:t xml:space="preserve"> </w:t>
      </w:r>
      <w:r>
        <w:t xml:space="preserve">Federal income tax, state sales tax (Illinois), and payroll tax regulations in the United States.</w:t>
      </w:r>
    </w:p>
    <w:p>
      <w:pPr>
        <w:numPr>
          <w:ilvl w:val="0"/>
          <w:numId w:val="1006"/>
        </w:numPr>
        <w:pStyle w:val="Compact"/>
      </w:pPr>
      <w:r>
        <w:rPr>
          <w:bCs/>
          <w:b/>
        </w:rPr>
        <w:t xml:space="preserve">Financial Analysis:</w:t>
      </w:r>
      <w:r>
        <w:t xml:space="preserve"> </w:t>
      </w:r>
      <w:r>
        <w:t xml:space="preserve">Budgeting, forecasting, variance analysis, and financial ratio calculations.</w:t>
      </w:r>
    </w:p>
    <w:p>
      <w:pPr>
        <w:numPr>
          <w:ilvl w:val="0"/>
          <w:numId w:val="1006"/>
        </w:numPr>
        <w:pStyle w:val="Compact"/>
      </w:pPr>
      <w:r>
        <w:rPr>
          <w:bCs/>
          <w:b/>
        </w:rPr>
        <w:t xml:space="preserve">Languages:</w:t>
      </w:r>
      <w:r>
        <w:t xml:space="preserve"> </w:t>
      </w:r>
      <w:r>
        <w:t xml:space="preserve">English (fluent), Spanish (basic conversational).</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American Institute of CPAs (AICPA)</w:t>
      </w:r>
      <w:r>
        <w:t xml:space="preserve"> </w:t>
      </w:r>
      <w:r>
        <w:t xml:space="preserve">– Member since 2015; active participant in local Chicago chapter events.</w:t>
      </w:r>
    </w:p>
    <w:p>
      <w:pPr>
        <w:numPr>
          <w:ilvl w:val="0"/>
          <w:numId w:val="1007"/>
        </w:numPr>
        <w:pStyle w:val="Compact"/>
      </w:pPr>
      <w:r>
        <w:rPr>
          <w:bCs/>
          <w:b/>
        </w:rPr>
        <w:t xml:space="preserve">Illinois CPA Society</w:t>
      </w:r>
      <w:r>
        <w:t xml:space="preserve"> </w:t>
      </w:r>
      <w:r>
        <w:t xml:space="preserve">– Regular attendee of seminars on tax law updates and ethical practices in the United States.</w:t>
      </w:r>
    </w:p>
    <w:p>
      <w:pPr>
        <w:numPr>
          <w:ilvl w:val="0"/>
          <w:numId w:val="1007"/>
        </w:numPr>
        <w:pStyle w:val="Compact"/>
      </w:pPr>
      <w:r>
        <w:rPr>
          <w:bCs/>
          <w:b/>
        </w:rPr>
        <w:t xml:space="preserve">Chicago Business Association</w:t>
      </w:r>
      <w:r>
        <w:t xml:space="preserve"> </w:t>
      </w:r>
      <w:r>
        <w:t xml:space="preserve">– Volunteer accountant for small businesses, providing pro bono services to support economic growth in the region.</w:t>
      </w:r>
    </w:p>
    <w:bookmarkEnd w:id="30"/>
    <w:bookmarkStart w:id="31" w:name="community-involvement"/>
    <w:p>
      <w:pPr>
        <w:pStyle w:val="Heading2"/>
      </w:pPr>
      <w:r>
        <w:t xml:space="preserve">Community Involvement</w:t>
      </w:r>
    </w:p>
    <w:p>
      <w:pPr>
        <w:numPr>
          <w:ilvl w:val="0"/>
          <w:numId w:val="1008"/>
        </w:numPr>
        <w:pStyle w:val="Compact"/>
      </w:pPr>
      <w:r>
        <w:t xml:space="preserve">Volunteered as a financial literacy coach for high school students in Chicago, teaching budgeting and investment basics through the “Money Matters” initiative.</w:t>
      </w:r>
    </w:p>
    <w:p>
      <w:pPr>
        <w:numPr>
          <w:ilvl w:val="0"/>
          <w:numId w:val="1008"/>
        </w:numPr>
        <w:pStyle w:val="Compact"/>
      </w:pPr>
      <w:r>
        <w:t xml:space="preserve">Partnered with local non-profits to audit financial records, ensuring transparency and accountability in grant-funded projects.</w:t>
      </w:r>
    </w:p>
    <w:bookmarkEnd w:id="31"/>
    <w:bookmarkStart w:id="32" w:name="references"/>
    <w:p>
      <w:pPr>
        <w:pStyle w:val="Heading2"/>
      </w:pPr>
      <w:r>
        <w:t xml:space="preserve">References</w:t>
      </w:r>
    </w:p>
    <w:p>
      <w:pPr>
        <w:pStyle w:val="FirstParagraph"/>
      </w:pPr>
      <w:r>
        <w:t xml:space="preserve">Available upon request. Contact John D. Mitchell at (312) 555-0198 or john.mitchell@example.com.</w:t>
      </w:r>
    </w:p>
    <w:p>
      <w:r>
        <w:pict>
          <v:rect style="width:0;height:1.5pt" o:hralign="center" o:hrstd="t" o:hr="t"/>
        </w:pic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Accountant - United States Chicago</dc:title>
  <dc:creator/>
  <dc:language>en</dc:language>
  <cp:keywords/>
  <dcterms:created xsi:type="dcterms:W3CDTF">2026-07-21T06:01:27Z</dcterms:created>
  <dcterms:modified xsi:type="dcterms:W3CDTF">2026-07-21T06:01:27Z</dcterms:modified>
</cp:coreProperties>
</file>

<file path=docProps/custom.xml><?xml version="1.0" encoding="utf-8"?>
<Properties xmlns="http://schemas.openxmlformats.org/officeDocument/2006/custom-properties" xmlns:vt="http://schemas.openxmlformats.org/officeDocument/2006/docPropsVTypes"/>
</file>