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resume-for-your-name"/>
    <w:p>
      <w:pPr>
        <w:pStyle w:val="Heading1"/>
      </w:pPr>
      <w:r>
        <w:t xml:space="preserve">Resume for [Your Name]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Wellington, New Zealand</w:t>
      </w:r>
    </w:p>
    <w:p>
      <w:pPr>
        <w:numPr>
          <w:ilvl w:val="0"/>
          <w:numId w:val="1001"/>
        </w:numPr>
        <w:pStyle w:val="Compact"/>
      </w:pPr>
      <w:r>
        <w:rPr>
          <w:bCs/>
          <w:b/>
        </w:rPr>
        <w:t xml:space="preserve">Phone:</w:t>
      </w:r>
      <w:r>
        <w:t xml:space="preserve"> </w:t>
      </w:r>
      <w:r>
        <w:t xml:space="preserve">+64 21 000 0000</w:t>
      </w:r>
    </w:p>
    <w:p>
      <w:pPr>
        <w:numPr>
          <w:ilvl w:val="0"/>
          <w:numId w:val="1001"/>
        </w:numPr>
        <w:pStyle w:val="Compact"/>
      </w:pPr>
      <w:r>
        <w:rPr>
          <w:bCs/>
          <w:b/>
        </w:rPr>
        <w:t xml:space="preserve">Email:</w:t>
      </w:r>
      <w:r>
        <w:t xml:space="preserve"> </w:t>
      </w:r>
      <w:r>
        <w:t xml:space="preserve">[yourname@example.com]</w:t>
      </w:r>
    </w:p>
    <w:p>
      <w:pPr>
        <w:numPr>
          <w:ilvl w:val="0"/>
          <w:numId w:val="1001"/>
        </w:numPr>
        <w:pStyle w:val="Compact"/>
      </w:pPr>
      <w:r>
        <w:rPr>
          <w:bCs/>
          <w:b/>
        </w:rPr>
        <w:t xml:space="preserve">Social Media:</w:t>
      </w:r>
      <w:r>
        <w:t xml:space="preserve"> </w:t>
      </w:r>
      <w:r>
        <w:t xml:space="preserve">LinkedIn: [linkedin.com/in/yourprofile] | Website: [yourwebsite.co.nz]</w:t>
      </w:r>
    </w:p>
    <w:bookmarkStart w:id="20" w:name="professional-summary"/>
    <w:p>
      <w:pPr>
        <w:pStyle w:val="Heading2"/>
      </w:pPr>
      <w:r>
        <w:t xml:space="preserve">Professional Summary</w:t>
      </w:r>
    </w:p>
    <w:p>
      <w:pPr>
        <w:pStyle w:val="FirstParagraph"/>
      </w:pPr>
      <w:r>
        <w:t xml:space="preserve">A versatile and passionate actor based in New Zealand Wellington, dedicated to bringing authenticity and depth to every role. With a strong foundation in both stage and screen performance, I have cultivated a career that reflects the vibrant cultural landscape of Wellington. As an actor deeply rooted in New Zealand's creative community, I aim to contribute to the storytelling traditions that define our nation. My experience spans local theatre productions, film shoots, and community projects across Wellington and beyond. Whether performing on iconic stages like Circa Theatre or contributing to independent films in the region, I strive to embody the spirit of New Zealand Wellington through my craft.</w:t>
      </w:r>
    </w:p>
    <w:bookmarkEnd w:id="20"/>
    <w:bookmarkStart w:id="21" w:name="acting-experience"/>
    <w:p>
      <w:pPr>
        <w:pStyle w:val="Heading2"/>
      </w:pPr>
      <w:r>
        <w:t xml:space="preserve">Acting Experience</w:t>
      </w:r>
    </w:p>
    <w:p>
      <w:pPr>
        <w:numPr>
          <w:ilvl w:val="0"/>
          <w:numId w:val="1002"/>
        </w:numPr>
        <w:pStyle w:val="Compact"/>
      </w:pPr>
      <w:r>
        <w:rPr>
          <w:bCs/>
          <w:b/>
        </w:rPr>
        <w:t xml:space="preserve">Theater Production: "The Tempest" - Circa Theatre (Wellington)</w:t>
      </w:r>
    </w:p>
    <w:p>
      <w:pPr>
        <w:numPr>
          <w:ilvl w:val="0"/>
          <w:numId w:val="1002"/>
        </w:numPr>
        <w:pStyle w:val="Compact"/>
      </w:pPr>
      <w:r>
        <w:rPr>
          <w:bCs/>
          <w:b/>
        </w:rPr>
        <w:t xml:space="preserve">Television Series: "Wellington Stories" (2023)</w:t>
      </w:r>
    </w:p>
    <w:p>
      <w:pPr>
        <w:numPr>
          <w:ilvl w:val="0"/>
          <w:numId w:val="1002"/>
        </w:numPr>
        <w:pStyle w:val="Compact"/>
      </w:pPr>
      <w:r>
        <w:rPr>
          <w:bCs/>
          <w:b/>
        </w:rPr>
        <w:t xml:space="preserve">Independent Film: "Shadows Over Te Whanganui-a-Tāwhiri" (2022)</w:t>
      </w:r>
    </w:p>
    <w:p>
      <w:pPr>
        <w:numPr>
          <w:ilvl w:val="0"/>
          <w:numId w:val="1002"/>
        </w:numPr>
        <w:pStyle w:val="Compact"/>
      </w:pPr>
      <w:r>
        <w:rPr>
          <w:bCs/>
          <w:b/>
        </w:rPr>
        <w:t xml:space="preserve">Community Theater: "The Wizard of Oz" - Wellington Little Theatre</w:t>
      </w:r>
    </w:p>
    <w:p>
      <w:pPr>
        <w:numPr>
          <w:ilvl w:val="0"/>
          <w:numId w:val="1002"/>
        </w:numPr>
        <w:pStyle w:val="Compact"/>
      </w:pPr>
      <w:r>
        <w:rPr>
          <w:bCs/>
          <w:b/>
        </w:rPr>
        <w:t xml:space="preserve">Theater Production: "The Maori and The Sea" - New Zealand Opera</w:t>
      </w:r>
    </w:p>
    <w:bookmarkEnd w:id="21"/>
    <w:bookmarkStart w:id="22" w:name="education-and-training"/>
    <w:p>
      <w:pPr>
        <w:pStyle w:val="Heading2"/>
      </w:pPr>
      <w:r>
        <w:t xml:space="preserve">Education and Training</w:t>
      </w:r>
    </w:p>
    <w:p>
      <w:pPr>
        <w:numPr>
          <w:ilvl w:val="0"/>
          <w:numId w:val="1003"/>
        </w:numPr>
        <w:pStyle w:val="Compact"/>
      </w:pPr>
      <w:r>
        <w:rPr>
          <w:bCs/>
          <w:b/>
        </w:rPr>
        <w:t xml:space="preserve">Diploma in Performing Arts - New Zealand Drama School (Wellington)</w:t>
      </w:r>
    </w:p>
    <w:p>
      <w:pPr>
        <w:numPr>
          <w:ilvl w:val="0"/>
          <w:numId w:val="1003"/>
        </w:numPr>
        <w:pStyle w:val="Compact"/>
      </w:pPr>
      <w:r>
        <w:rPr>
          <w:bCs/>
          <w:b/>
        </w:rPr>
        <w:t xml:space="preserve">Workshops: "Meisner Technique" - Wellington Acting Studio (2021)</w:t>
      </w:r>
    </w:p>
    <w:p>
      <w:pPr>
        <w:numPr>
          <w:ilvl w:val="0"/>
          <w:numId w:val="1003"/>
        </w:numPr>
        <w:pStyle w:val="Compact"/>
      </w:pPr>
      <w:r>
        <w:rPr>
          <w:bCs/>
          <w:b/>
        </w:rPr>
        <w:t xml:space="preserve">Cultural Awareness Training - Te Whare Wānanga o Awanuiārangi (2020)</w:t>
      </w:r>
    </w:p>
    <w:bookmarkEnd w:id="22"/>
    <w:bookmarkStart w:id="23" w:name="skills-and-competencies"/>
    <w:p>
      <w:pPr>
        <w:pStyle w:val="Heading2"/>
      </w:pPr>
      <w:r>
        <w:t xml:space="preserve">Skills and Competencies</w:t>
      </w:r>
    </w:p>
    <w:p>
      <w:pPr>
        <w:numPr>
          <w:ilvl w:val="0"/>
          <w:numId w:val="1004"/>
        </w:numPr>
        <w:pStyle w:val="Compact"/>
      </w:pPr>
      <w:r>
        <w:rPr>
          <w:bCs/>
          <w:b/>
        </w:rPr>
        <w:t xml:space="preserve">Acting Techniques:</w:t>
      </w:r>
      <w:r>
        <w:t xml:space="preserve"> </w:t>
      </w:r>
      <w:r>
        <w:t xml:space="preserve">Proficient in Meisner, Stanislavski, and physical theatre. Skilled in adapting to different genres, from classical drama to contemporary comedy.</w:t>
      </w:r>
    </w:p>
    <w:p>
      <w:pPr>
        <w:numPr>
          <w:ilvl w:val="0"/>
          <w:numId w:val="1004"/>
        </w:numPr>
        <w:pStyle w:val="Compact"/>
      </w:pPr>
      <w:r>
        <w:rPr>
          <w:bCs/>
          <w:b/>
        </w:rPr>
        <w:t xml:space="preserve">Languages:</w:t>
      </w:r>
      <w:r>
        <w:t xml:space="preserve"> </w:t>
      </w:r>
      <w:r>
        <w:t xml:space="preserve">Fluent in English and basic Māori (te reo), enabling effective communication with local communities in Wellington.</w:t>
      </w:r>
    </w:p>
    <w:p>
      <w:pPr>
        <w:numPr>
          <w:ilvl w:val="0"/>
          <w:numId w:val="1004"/>
        </w:numPr>
        <w:pStyle w:val="Compact"/>
      </w:pPr>
      <w:r>
        <w:rPr>
          <w:bCs/>
          <w:b/>
        </w:rPr>
        <w:t xml:space="preserve">Physical Skills:</w:t>
      </w:r>
      <w:r>
        <w:t xml:space="preserve"> </w:t>
      </w:r>
      <w:r>
        <w:t xml:space="preserve">Trained in stage combat, dance (including traditional Māori haka), and vocal projection for large venues.</w:t>
      </w:r>
    </w:p>
    <w:p>
      <w:pPr>
        <w:numPr>
          <w:ilvl w:val="0"/>
          <w:numId w:val="1004"/>
        </w:numPr>
        <w:pStyle w:val="Compact"/>
      </w:pPr>
      <w:r>
        <w:rPr>
          <w:bCs/>
          <w:b/>
        </w:rPr>
        <w:t xml:space="preserve">Collaboration:</w:t>
      </w:r>
      <w:r>
        <w:t xml:space="preserve"> </w:t>
      </w:r>
      <w:r>
        <w:t xml:space="preserve">A team player with experience working alongside directors, producers, and fellow actors in Wellington’s competitive arts environment.</w:t>
      </w:r>
    </w:p>
    <w:p>
      <w:pPr>
        <w:numPr>
          <w:ilvl w:val="0"/>
          <w:numId w:val="1004"/>
        </w:numPr>
        <w:pStyle w:val="Compact"/>
      </w:pPr>
      <w:r>
        <w:rPr>
          <w:bCs/>
          <w:b/>
        </w:rPr>
        <w:t xml:space="preserve">Technical Proficiency:</w:t>
      </w:r>
      <w:r>
        <w:t xml:space="preserve"> </w:t>
      </w:r>
      <w:r>
        <w:t xml:space="preserve">Familiar with lighting and sound systems used in local theatres such as The Court Theatre and Q Theatre.</w:t>
      </w:r>
    </w:p>
    <w:bookmarkEnd w:id="23"/>
    <w:bookmarkStart w:id="24" w:name="awards-and-honors"/>
    <w:p>
      <w:pPr>
        <w:pStyle w:val="Heading2"/>
      </w:pPr>
      <w:r>
        <w:t xml:space="preserve">Awards and Honors</w:t>
      </w:r>
    </w:p>
    <w:p>
      <w:pPr>
        <w:numPr>
          <w:ilvl w:val="0"/>
          <w:numId w:val="1005"/>
        </w:numPr>
        <w:pStyle w:val="Compact"/>
      </w:pPr>
      <w:r>
        <w:rPr>
          <w:bCs/>
          <w:b/>
        </w:rPr>
        <w:t xml:space="preserve">New Zealand Performing Arts Award – Best Supporting Actor (2023)</w:t>
      </w:r>
    </w:p>
    <w:bookmarkEnd w:id="24"/>
    <w:bookmarkStart w:id="25" w:name="additional-projects-and-portfolio"/>
    <w:p>
      <w:pPr>
        <w:pStyle w:val="Heading2"/>
      </w:pPr>
      <w:r>
        <w:t xml:space="preserve">Additional Projects and Portfolio</w:t>
      </w:r>
    </w:p>
    <w:p>
      <w:pPr>
        <w:numPr>
          <w:ilvl w:val="0"/>
          <w:numId w:val="1006"/>
        </w:numPr>
        <w:pStyle w:val="Compact"/>
      </w:pPr>
      <w:r>
        <w:rPr>
          <w:bCs/>
          <w:b/>
        </w:rPr>
        <w:t xml:space="preserve">Volunteer Work:</w:t>
      </w:r>
      <w:r>
        <w:t xml:space="preserve"> </w:t>
      </w:r>
      <w:r>
        <w:t xml:space="preserve">Regularly participate in community theatre initiatives that promote arts accessibility in Wellington, such as the "Wellington Youth Theatre" program.</w:t>
      </w:r>
    </w:p>
    <w:p>
      <w:pPr>
        <w:numPr>
          <w:ilvl w:val="0"/>
          <w:numId w:val="1006"/>
        </w:numPr>
        <w:pStyle w:val="Compact"/>
      </w:pPr>
      <w:r>
        <w:rPr>
          <w:bCs/>
          <w:b/>
        </w:rPr>
        <w:t xml:space="preserve">Portfolio:</w:t>
      </w:r>
      <w:r>
        <w:t xml:space="preserve"> </w:t>
      </w:r>
      <w:r>
        <w:t xml:space="preserve">View my acting reel and headshots at [yourwebsite.co.nz], which features performances from Wellington-based productions.</w:t>
      </w:r>
    </w:p>
    <w:bookmarkEnd w:id="25"/>
    <w:bookmarkStart w:id="26" w:name="why-choose-me"/>
    <w:p>
      <w:pPr>
        <w:pStyle w:val="Heading2"/>
      </w:pPr>
      <w:r>
        <w:t xml:space="preserve">Why Choose Me?</w:t>
      </w:r>
    </w:p>
    <w:p>
      <w:pPr>
        <w:pStyle w:val="FirstParagraph"/>
      </w:pPr>
      <w:r>
        <w:t xml:space="preserve">As an actor in New Zealand Wellington, I bring a unique blend of technical skill, cultural sensitivity, and a deep connection to the local community. My work reflects the richness of New Zealand’s storytelling traditions while embracing the innovative spirit of Wellington’s creative scene. Whether on stage or screen, I am committed to delivering performances that resonate with audiences and contribute to the vibrant arts culture in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New Zealand Wellington</dc:title>
  <dc:creator/>
  <dc:language>en</dc:language>
  <cp:keywords/>
  <dcterms:created xsi:type="dcterms:W3CDTF">2026-07-24T03:56:08Z</dcterms:created>
  <dcterms:modified xsi:type="dcterms:W3CDTF">2026-07-24T03:56:08Z</dcterms:modified>
</cp:coreProperties>
</file>

<file path=docProps/custom.xml><?xml version="1.0" encoding="utf-8"?>
<Properties xmlns="http://schemas.openxmlformats.org/officeDocument/2006/custom-properties" xmlns:vt="http://schemas.openxmlformats.org/officeDocument/2006/docPropsVTypes"/>
</file>