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6" w:name="ayrat-jumayev-actor-tashkent-uzbekistan"/>
    <w:p>
      <w:pPr>
        <w:pStyle w:val="Heading1"/>
      </w:pPr>
      <w:r>
        <w:t xml:space="preserve">Ayrat Jumayev | Actor | Tashkent, Uzbekistan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+998 93 123-45-67 | ayrat.jumayev@gmail.com | Tashkent, Uzbekistan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actor based in Uzbekistan Tashkent, I have built a career rooted in storytelling, cultural authenticity, and artistic excellence. With over a decade of experience in the performing arts industry across Uzbekistan’s vibrant theater scene and film productions, I bring a unique blend of traditional Uzbek narratives and contemporary acting techniques to every role. My Resume reflects a commitment to portraying diverse characters while contributing to the growth of Uzbekistan Tashkent’s creative community. Whether on stage or screen, I strive to connect with audiences through emotionally resonant performances that highlight the richness of Uzbek culture.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tashkent-state-theatre-of-comedy"/>
    <w:p>
      <w:pPr>
        <w:pStyle w:val="Heading3"/>
      </w:pPr>
      <w:r>
        <w:t xml:space="preserve">Tashkent State Theatre of Comedy</w:t>
      </w:r>
    </w:p>
    <w:p>
      <w:pPr>
        <w:pStyle w:val="FirstParagraph"/>
      </w:pPr>
      <w:r>
        <w:rPr>
          <w:iCs/>
          <w:i/>
        </w:rPr>
        <w:t xml:space="preserve">Actor | 2015–Present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classic Uzbek comedies and modern adaptations, showcasing versatility in character portrayal.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and playwrights from Uzbekistan Tashkent to bring local stories to life on stage.</w:t>
      </w:r>
    </w:p>
    <w:p>
      <w:pPr>
        <w:numPr>
          <w:ilvl w:val="0"/>
          <w:numId w:val="1001"/>
        </w:numPr>
        <w:pStyle w:val="Compact"/>
      </w:pPr>
      <w:r>
        <w:t xml:space="preserve">Received critical acclaim for roles such as "The Mischievous Mullah" (2020) and "Love in the Bazaar" (2019), praised for capturing the essence of Uzbek humor and tradition.</w:t>
      </w:r>
    </w:p>
    <w:bookmarkEnd w:id="21"/>
    <w:bookmarkStart w:id="22" w:name="uzbek-films-studio"/>
    <w:p>
      <w:pPr>
        <w:pStyle w:val="Heading3"/>
      </w:pPr>
      <w:r>
        <w:t xml:space="preserve">Uzbek Films Studio</w:t>
      </w:r>
    </w:p>
    <w:p>
      <w:pPr>
        <w:pStyle w:val="FirstParagraph"/>
      </w:pPr>
      <w:r>
        <w:rPr>
          <w:iCs/>
          <w:i/>
        </w:rPr>
        <w:t xml:space="preserve">Actor | 2018–Present</w:t>
      </w:r>
    </w:p>
    <w:p>
      <w:pPr>
        <w:numPr>
          <w:ilvl w:val="0"/>
          <w:numId w:val="1002"/>
        </w:numPr>
        <w:pStyle w:val="Compact"/>
      </w:pPr>
      <w:r>
        <w:t xml:space="preserve">Appeared in multiple films produced by Uzbekistan Tashkent-based studios, including "Echoes of the Past" (2021) and "The Silk Road's Legacy" (2020).</w:t>
      </w:r>
    </w:p>
    <w:p>
      <w:pPr>
        <w:numPr>
          <w:ilvl w:val="0"/>
          <w:numId w:val="1002"/>
        </w:numPr>
        <w:pStyle w:val="Compact"/>
      </w:pPr>
      <w:r>
        <w:t xml:space="preserve">Contributed to projects that highlight historical and cultural themes, aligning with Uzbekistan’s efforts to preserve its heritage through cinema.</w:t>
      </w:r>
    </w:p>
    <w:p>
      <w:pPr>
        <w:numPr>
          <w:ilvl w:val="0"/>
          <w:numId w:val="1002"/>
        </w:numPr>
        <w:pStyle w:val="Compact"/>
      </w:pPr>
      <w:r>
        <w:t xml:space="preserve">Worked alongside international crews to ensure authenticity in portraying Uzbek settings and characters.</w:t>
      </w:r>
    </w:p>
    <w:bookmarkEnd w:id="22"/>
    <w:bookmarkStart w:id="23" w:name="tashkent-theater-festival"/>
    <w:p>
      <w:pPr>
        <w:pStyle w:val="Heading3"/>
      </w:pPr>
      <w:r>
        <w:t xml:space="preserve">Tashkent Theater Festival</w:t>
      </w:r>
    </w:p>
    <w:p>
      <w:pPr>
        <w:pStyle w:val="FirstParagraph"/>
      </w:pPr>
      <w:r>
        <w:rPr>
          <w:iCs/>
          <w:i/>
        </w:rPr>
        <w:t xml:space="preserve">Guest Performer | 2017–2022</w:t>
      </w:r>
    </w:p>
    <w:p>
      <w:pPr>
        <w:numPr>
          <w:ilvl w:val="0"/>
          <w:numId w:val="1003"/>
        </w:numPr>
        <w:pStyle w:val="Compact"/>
      </w:pPr>
      <w:r>
        <w:t xml:space="preserve">Participated in annual festivals that celebrate Uzbekistan Tashkent’s theatrical talent, performing in both traditional and experimental productions.</w:t>
      </w:r>
    </w:p>
    <w:p>
      <w:pPr>
        <w:numPr>
          <w:ilvl w:val="0"/>
          <w:numId w:val="1003"/>
        </w:numPr>
        <w:pStyle w:val="Compact"/>
      </w:pPr>
      <w:r>
        <w:t xml:space="preserve">Received the "Best Supporting Actor" award at the 2021 Tashkent Theater Festival for my role in "The Forgotten Song."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7fb232effa8492fe4f774ab0cd6dc72321a4028"/>
    <w:p>
      <w:pPr>
        <w:pStyle w:val="Heading3"/>
      </w:pPr>
      <w:r>
        <w:t xml:space="preserve">Uzbek State University of World Languages</w:t>
      </w:r>
    </w:p>
    <w:p>
      <w:pPr>
        <w:pStyle w:val="FirstParagraph"/>
      </w:pPr>
      <w:r>
        <w:rPr>
          <w:iCs/>
          <w:i/>
        </w:rPr>
        <w:t xml:space="preserve">Bachelor of Arts in Performing Arts | 2010–2014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dramatic arts and Uzbek literature.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productions that toured Uzbekistan Tashkent and other regions, gaining practical experience in live performances.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Dramatic Arts:</w:t>
      </w:r>
      <w:r>
        <w:t xml:space="preserve"> </w:t>
      </w:r>
      <w:r>
        <w:t xml:space="preserve">Expertise in classical and contemporary acting techniques, with a focus on Uzbek storytelling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proficient in English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Skilled in costume design, stage direction, and improvisation, reflecting a well-rounded understanding of theater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knowledge of Uzbek history, folklore, and social dynamics to authentically portray characters.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Dramatic Arts</w:t>
      </w:r>
      <w:r>
        <w:t xml:space="preserve"> </w:t>
      </w:r>
      <w:r>
        <w:t xml:space="preserve">– Tashkent Institute of Performing Arts (2014)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Acting Workshop</w:t>
      </w:r>
      <w:r>
        <w:t xml:space="preserve"> </w:t>
      </w:r>
      <w:r>
        <w:t xml:space="preserve">– Uzbekistan Tashkent Theater Academy (2017)</w:t>
      </w:r>
    </w:p>
    <w:bookmarkEnd w:id="28"/>
    <w:bookmarkStart w:id="31" w:name="projects-collaborations"/>
    <w:p>
      <w:pPr>
        <w:pStyle w:val="Heading2"/>
      </w:pPr>
      <w:r>
        <w:t xml:space="preserve">Projects &amp; Collaborations</w:t>
      </w:r>
    </w:p>
    <w:bookmarkStart w:id="29" w:name="the-golden-era-film-project-2021"/>
    <w:p>
      <w:pPr>
        <w:pStyle w:val="Heading3"/>
      </w:pPr>
      <w:r>
        <w:t xml:space="preserve">"The Golden Era" Film Project (2021)</w:t>
      </w:r>
    </w:p>
    <w:p>
      <w:pPr>
        <w:pStyle w:val="FirstParagraph"/>
      </w:pPr>
      <w:r>
        <w:t xml:space="preserve">A historical drama set in 19th-century Uzbekistan Tashkent, highlighting the lives of artisans and scholars. I played the role of a visionary poet, emphasizing the cultural renaissance of the time.</w:t>
      </w:r>
    </w:p>
    <w:bookmarkEnd w:id="29"/>
    <w:bookmarkStart w:id="30" w:name="X2ea8b13523111c659af8d40d4e1acaedb4d4f7e"/>
    <w:p>
      <w:pPr>
        <w:pStyle w:val="Heading3"/>
      </w:pPr>
      <w:r>
        <w:t xml:space="preserve">"Echoes of the Past" Theater Production (2020)</w:t>
      </w:r>
    </w:p>
    <w:p>
      <w:pPr>
        <w:pStyle w:val="FirstParagraph"/>
      </w:pPr>
      <w:r>
        <w:t xml:space="preserve">A play exploring post-Soviet identity in Uzbekistan Tashkent through a family saga. My performance earned praise for its emotional depth and connection to local audiences.</w:t>
      </w:r>
    </w:p>
    <w:bookmarkEnd w:id="30"/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Best Actor, Tashkent Theater Festival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Uzbek Cinema Award (2019)</w:t>
      </w:r>
    </w:p>
    <w:p>
      <w:pPr>
        <w:numPr>
          <w:ilvl w:val="0"/>
          <w:numId w:val="1007"/>
        </w:numPr>
        <w:pStyle w:val="Compact"/>
      </w:pPr>
      <w:r>
        <w:t xml:space="preserve">Young Talent in Performing Arts, Uzbekistan Tashkent Cultural Council (2016)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tashkent-youth-theater-initiative"/>
    <w:p>
      <w:pPr>
        <w:pStyle w:val="Heading3"/>
      </w:pPr>
      <w:r>
        <w:t xml:space="preserve">Tashkent Youth Theater Initiative</w:t>
      </w:r>
    </w:p>
    <w:p>
      <w:pPr>
        <w:pStyle w:val="FirstParagraph"/>
      </w:pPr>
      <w:r>
        <w:rPr>
          <w:iCs/>
          <w:i/>
        </w:rPr>
        <w:t xml:space="preserve">Actor &amp; Mentor | 2018–Present</w:t>
      </w:r>
    </w:p>
    <w:p>
      <w:pPr>
        <w:numPr>
          <w:ilvl w:val="0"/>
          <w:numId w:val="1008"/>
        </w:numPr>
        <w:pStyle w:val="Compact"/>
      </w:pPr>
      <w:r>
        <w:t xml:space="preserve">Mentored aspiring actors in Uzbekistan Tashkent, conducting workshops on character development and stage presence.</w:t>
      </w:r>
    </w:p>
    <w:p>
      <w:pPr>
        <w:numPr>
          <w:ilvl w:val="0"/>
          <w:numId w:val="1008"/>
        </w:numPr>
        <w:pStyle w:val="Compact"/>
      </w:pPr>
      <w:r>
        <w:t xml:space="preserve">Organized free theater performances for underprivileged communities, fostering access to the arts.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Collaborated with directors such as Aynurbek Tursunov (Tashkent State Theatre) and film producers from Uzbekistan Tashkent studios.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Resume: Actor in Uzbekistan Tashkent</w:t>
      </w:r>
      <w:r>
        <w:t xml:space="preserve"> </w:t>
      </w:r>
      <w:r>
        <w:t xml:space="preserve">– Designed to highlight the unique opportunities and cultural richness of the Uzbek performing arts scene.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Uzbekistan Tashkent</dc:title>
  <dc:creator/>
  <dc:language>en</dc:language>
  <cp:keywords/>
  <dcterms:created xsi:type="dcterms:W3CDTF">2025-12-10T13:59:23Z</dcterms:created>
  <dcterms:modified xsi:type="dcterms:W3CDTF">2025-12-10T13:59:23Z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