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Resume</w:t>
      </w:r>
      <w:r>
        <w:t xml:space="preserve"> </w:t>
      </w:r>
      <w:r>
        <w:t xml:space="preserve">-</w:t>
      </w:r>
      <w:r>
        <w:t xml:space="preserve"> </w:t>
      </w:r>
      <w:r>
        <w:t xml:space="preserve">Argentina</w:t>
      </w:r>
      <w:r>
        <w:t xml:space="preserve"> </w:t>
      </w:r>
      <w:r>
        <w:t xml:space="preserve">Córdoba</w:t>
      </w:r>
    </w:p>
    <w:bookmarkStart w:id="33" w:name="aerospace-engineer-resume"/>
    <w:p>
      <w:pPr>
        <w:pStyle w:val="Heading1"/>
      </w:pPr>
      <w:r>
        <w:t xml:space="preserve">Aerospace Engineer Resume</w:t>
      </w:r>
    </w:p>
    <w:p>
      <w:pPr>
        <w:pStyle w:val="FirstParagraph"/>
      </w:pPr>
      <w:r>
        <w:rPr>
          <w:bCs/>
          <w:b/>
        </w:rPr>
        <w:t xml:space="preserve">Name:</w:t>
      </w:r>
      <w:r>
        <w:t xml:space="preserve"> </w:t>
      </w:r>
      <w:r>
        <w:t xml:space="preserve">Juan Martínez</w:t>
      </w:r>
      <w:r>
        <w:br/>
      </w:r>
      <w:r>
        <w:rPr>
          <w:bCs/>
          <w:b/>
        </w:rPr>
        <w:t xml:space="preserve">Address:</w:t>
      </w:r>
      <w:r>
        <w:t xml:space="preserve"> </w:t>
      </w:r>
      <w:r>
        <w:t xml:space="preserve">Calle San Martín 123, Córdoba, Argentina</w:t>
      </w:r>
      <w:r>
        <w:br/>
      </w:r>
      <w:r>
        <w:rPr>
          <w:bCs/>
          <w:b/>
        </w:rPr>
        <w:t xml:space="preserve">Email:</w:t>
      </w:r>
      <w:r>
        <w:t xml:space="preserve"> </w:t>
      </w:r>
      <w:r>
        <w:t xml:space="preserve">juan.martinez@aerospaceresume.com</w:t>
      </w:r>
      <w:r>
        <w:br/>
      </w:r>
      <w:r>
        <w:rPr>
          <w:bCs/>
          <w:b/>
        </w:rPr>
        <w:t xml:space="preserve">Phone:</w:t>
      </w:r>
      <w:r>
        <w:t xml:space="preserve"> </w:t>
      </w:r>
      <w:r>
        <w:t xml:space="preserve">+54 9 351 234-5678</w:t>
      </w:r>
      <w:r>
        <w:br/>
      </w:r>
      <w:r>
        <w:rPr>
          <w:bCs/>
          <w:b/>
        </w:rPr>
        <w:t xml:space="preserve">LinkedIn:</w:t>
      </w:r>
      <w:r>
        <w:t xml:space="preserve"> </w:t>
      </w:r>
      <w:r>
        <w:t xml:space="preserve">linkedin.com/in/juanmartinez-aerospace</w:t>
      </w:r>
    </w:p>
    <w:bookmarkStart w:id="20" w:name="professional-summary"/>
    <w:p>
      <w:pPr>
        <w:pStyle w:val="Heading2"/>
      </w:pPr>
      <w:r>
        <w:t xml:space="preserve">Professional Summary</w:t>
      </w:r>
    </w:p>
    <w:p>
      <w:pPr>
        <w:pStyle w:val="FirstParagraph"/>
      </w:pPr>
      <w:r>
        <w:t xml:space="preserve">Results-driven Aerospace Engineer with over 8 years of experience in the design, development, and testing of advanced aerospace systems. Specialized in aerodynamics, propulsion systems, and avionics integration. A strong advocate for innovation in aerospace technology, with a proven track record of delivering cutting-edge solutions for both commercial and defense applications. Based in Argentina Córdoba, I leverage my technical expertise to contribute to the growth of the regional aerospace industry while maintaining a focus on sustainability and operational efficiency. My career has been shaped by a deep understanding of international standards, combined with hands-on experience in local projects that align with Argentina's strategic goals for technological advancement.</w:t>
      </w:r>
    </w:p>
    <w:bookmarkEnd w:id="20"/>
    <w:bookmarkStart w:id="21"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ANSYS (CFD/FEA), MATLAB/Simulink, SolidWorks, CATIA, AutoCAD</w:t>
      </w:r>
    </w:p>
    <w:p>
      <w:pPr>
        <w:numPr>
          <w:ilvl w:val="0"/>
          <w:numId w:val="1001"/>
        </w:numPr>
        <w:pStyle w:val="Compact"/>
      </w:pPr>
      <w:r>
        <w:rPr>
          <w:bCs/>
          <w:b/>
        </w:rPr>
        <w:t xml:space="preserve">Programming:</w:t>
      </w:r>
      <w:r>
        <w:t xml:space="preserve"> </w:t>
      </w:r>
      <w:r>
        <w:t xml:space="preserve">Python, C++, FORTRAN</w:t>
      </w:r>
    </w:p>
    <w:p>
      <w:pPr>
        <w:numPr>
          <w:ilvl w:val="0"/>
          <w:numId w:val="1001"/>
        </w:numPr>
        <w:pStyle w:val="Compact"/>
      </w:pPr>
      <w:r>
        <w:rPr>
          <w:bCs/>
          <w:b/>
        </w:rPr>
        <w:t xml:space="preserve">Aerodynamics:</w:t>
      </w:r>
      <w:r>
        <w:t xml:space="preserve"> </w:t>
      </w:r>
      <w:r>
        <w:t xml:space="preserve">Flight dynamics modeling, wind tunnel testing, computational fluid dynamics (CFD)</w:t>
      </w:r>
    </w:p>
    <w:p>
      <w:pPr>
        <w:numPr>
          <w:ilvl w:val="0"/>
          <w:numId w:val="1001"/>
        </w:numPr>
        <w:pStyle w:val="Compact"/>
      </w:pPr>
      <w:r>
        <w:rPr>
          <w:bCs/>
          <w:b/>
        </w:rPr>
        <w:t xml:space="preserve">Propulsion Systems:</w:t>
      </w:r>
      <w:r>
        <w:t xml:space="preserve"> </w:t>
      </w:r>
      <w:r>
        <w:t xml:space="preserve">Rocket engine design, jet propulsion analysis</w:t>
      </w:r>
    </w:p>
    <w:p>
      <w:pPr>
        <w:numPr>
          <w:ilvl w:val="0"/>
          <w:numId w:val="1001"/>
        </w:numPr>
        <w:pStyle w:val="Compact"/>
      </w:pPr>
      <w:r>
        <w:rPr>
          <w:bCs/>
          <w:b/>
        </w:rPr>
        <w:t xml:space="preserve">Avionics &amp; Systems Engineering:</w:t>
      </w:r>
      <w:r>
        <w:t xml:space="preserve"> </w:t>
      </w:r>
      <w:r>
        <w:t xml:space="preserve">Embedded systems, flight control algorithms</w:t>
      </w:r>
    </w:p>
    <w:p>
      <w:pPr>
        <w:numPr>
          <w:ilvl w:val="0"/>
          <w:numId w:val="1001"/>
        </w:numPr>
        <w:pStyle w:val="Compact"/>
      </w:pPr>
      <w:r>
        <w:rPr>
          <w:bCs/>
          <w:b/>
        </w:rPr>
        <w:t xml:space="preserve">Certifications:</w:t>
      </w:r>
      <w:r>
        <w:t xml:space="preserve"> </w:t>
      </w:r>
      <w:r>
        <w:t xml:space="preserve">FAA Part 147 (Aircraft Maintenance), ISO 9001:2015 (Quality Management)</w:t>
      </w:r>
    </w:p>
    <w:bookmarkEnd w:id="21"/>
    <w:bookmarkStart w:id="24" w:name="work-experience"/>
    <w:p>
      <w:pPr>
        <w:pStyle w:val="Heading2"/>
      </w:pPr>
      <w:r>
        <w:t xml:space="preserve">Work Experience</w:t>
      </w:r>
    </w:p>
    <w:bookmarkStart w:id="22" w:name="X868f17bd183f047b037b72f88d0c0181060b39a"/>
    <w:p>
      <w:pPr>
        <w:pStyle w:val="Heading3"/>
      </w:pPr>
      <w:r>
        <w:rPr>
          <w:bCs/>
          <w:b/>
        </w:rPr>
        <w:t xml:space="preserve">Aerospace Engineer</w:t>
      </w:r>
      <w:r>
        <w:t xml:space="preserve"> </w:t>
      </w:r>
      <w:r>
        <w:t xml:space="preserve">| Grupo Aeronáutico Córdoba (GAC)</w:t>
      </w:r>
    </w:p>
    <w:p>
      <w:pPr>
        <w:pStyle w:val="FirstParagraph"/>
      </w:pPr>
      <w:r>
        <w:rPr>
          <w:iCs/>
          <w:i/>
        </w:rPr>
        <w:t xml:space="preserve">January 2018 – Present</w:t>
      </w:r>
    </w:p>
    <w:p>
      <w:pPr>
        <w:numPr>
          <w:ilvl w:val="0"/>
          <w:numId w:val="1002"/>
        </w:numPr>
        <w:pStyle w:val="Compact"/>
      </w:pPr>
      <w:r>
        <w:t xml:space="preserve">Lead the design and validation of UAV (Unmanned Aerial Vehicle) systems for regional defense and environmental monitoring in Argentina Córdoba. Developed aerodynamic models using CFD software, reducing drag by 15% and improving fuel efficiency.</w:t>
      </w:r>
    </w:p>
    <w:p>
      <w:pPr>
        <w:numPr>
          <w:ilvl w:val="0"/>
          <w:numId w:val="1002"/>
        </w:numPr>
        <w:pStyle w:val="Compact"/>
      </w:pPr>
      <w:r>
        <w:t xml:space="preserve">Collaborated with local aerospace institutions, including the Universidad Nacional de Córdoba, to integrate cutting-edge materials into aircraft structures, enhancing durability while maintaining lightweight specifications.</w:t>
      </w:r>
    </w:p>
    <w:p>
      <w:pPr>
        <w:numPr>
          <w:ilvl w:val="0"/>
          <w:numId w:val="1002"/>
        </w:numPr>
        <w:pStyle w:val="Compact"/>
      </w:pPr>
      <w:r>
        <w:t xml:space="preserve">Managed cross-functional teams to ensure compliance with Argentine aviation regulations and international standards (e.g., FAA, EASA). Played a key role in certifying two new regional jet models for domestic and export markets.</w:t>
      </w:r>
    </w:p>
    <w:p>
      <w:pPr>
        <w:numPr>
          <w:ilvl w:val="0"/>
          <w:numId w:val="1002"/>
        </w:numPr>
        <w:pStyle w:val="Compact"/>
      </w:pPr>
      <w:r>
        <w:t xml:space="preserve">Implemented data-driven methodologies for predictive maintenance, reducing aircraft downtime by 20% and increasing operational safety metrics.</w:t>
      </w:r>
    </w:p>
    <w:bookmarkEnd w:id="22"/>
    <w:bookmarkStart w:id="23" w:name="Xa9ec8053771b5661fd30b19f404c313f29bae0e"/>
    <w:p>
      <w:pPr>
        <w:pStyle w:val="Heading3"/>
      </w:pPr>
      <w:r>
        <w:rPr>
          <w:bCs/>
          <w:b/>
        </w:rPr>
        <w:t xml:space="preserve">Junior Aerospace Engineer</w:t>
      </w:r>
      <w:r>
        <w:t xml:space="preserve"> </w:t>
      </w:r>
      <w:r>
        <w:t xml:space="preserve">| Aeroparc S.A. (Córdoba)</w:t>
      </w:r>
    </w:p>
    <w:p>
      <w:pPr>
        <w:pStyle w:val="FirstParagraph"/>
      </w:pPr>
      <w:r>
        <w:rPr>
          <w:iCs/>
          <w:i/>
        </w:rPr>
        <w:t xml:space="preserve">June 2015 – December 2017</w:t>
      </w:r>
    </w:p>
    <w:p>
      <w:pPr>
        <w:numPr>
          <w:ilvl w:val="0"/>
          <w:numId w:val="1003"/>
        </w:numPr>
        <w:pStyle w:val="Compact"/>
      </w:pPr>
      <w:r>
        <w:t xml:space="preserve">Supported the development of propulsion systems for commercial aircraft, focusing on optimizing combustion efficiency and reducing emissions. Contributed to a project that earned GAC a national innovation award in 2016.</w:t>
      </w:r>
    </w:p>
    <w:p>
      <w:pPr>
        <w:numPr>
          <w:ilvl w:val="0"/>
          <w:numId w:val="1003"/>
        </w:numPr>
        <w:pStyle w:val="Compact"/>
      </w:pPr>
      <w:r>
        <w:t xml:space="preserve">Conducted wind tunnel experiments to analyze airflow patterns around prototype wing designs, resulting in a 12% improvement in lift-to-drag ratios.</w:t>
      </w:r>
    </w:p>
    <w:p>
      <w:pPr>
        <w:numPr>
          <w:ilvl w:val="0"/>
          <w:numId w:val="1003"/>
        </w:numPr>
        <w:pStyle w:val="Compact"/>
      </w:pPr>
      <w:r>
        <w:t xml:space="preserve">Assisted in the creation of technical documentation for aircraft components, ensuring alignment with Argentina’s aerospace regulatory framework and facilitating international export approvals.</w:t>
      </w:r>
    </w:p>
    <w:p>
      <w:pPr>
        <w:numPr>
          <w:ilvl w:val="0"/>
          <w:numId w:val="1003"/>
        </w:numPr>
        <w:pStyle w:val="Compact"/>
      </w:pPr>
      <w:r>
        <w:t xml:space="preserve">Provided training to junior engineers on advanced simulation tools, fostering a culture of continuous learning within the team.</w:t>
      </w:r>
    </w:p>
    <w:bookmarkEnd w:id="23"/>
    <w:bookmarkEnd w:id="24"/>
    <w:bookmarkStart w:id="26" w:name="education"/>
    <w:p>
      <w:pPr>
        <w:pStyle w:val="Heading2"/>
      </w:pPr>
      <w:r>
        <w:t xml:space="preserve">Education</w:t>
      </w:r>
    </w:p>
    <w:bookmarkStart w:id="25" w:name="X622fff182399864ef847ac6360766aec181f43f"/>
    <w:p>
      <w:pPr>
        <w:pStyle w:val="Heading3"/>
      </w:pPr>
      <w:r>
        <w:rPr>
          <w:bCs/>
          <w:b/>
        </w:rPr>
        <w:t xml:space="preserve">Bachelor of Science in Aerospace Engineering</w:t>
      </w:r>
      <w:r>
        <w:t xml:space="preserve"> </w:t>
      </w:r>
      <w:r>
        <w:t xml:space="preserve">| Universidad Nacional de Córdoba (UNC)</w:t>
      </w:r>
    </w:p>
    <w:p>
      <w:pPr>
        <w:pStyle w:val="FirstParagraph"/>
      </w:pPr>
      <w:r>
        <w:rPr>
          <w:iCs/>
          <w:i/>
        </w:rPr>
        <w:t xml:space="preserve">Graduated: June 2015</w:t>
      </w:r>
    </w:p>
    <w:p>
      <w:pPr>
        <w:numPr>
          <w:ilvl w:val="0"/>
          <w:numId w:val="1004"/>
        </w:numPr>
        <w:pStyle w:val="Compact"/>
      </w:pPr>
      <w:r>
        <w:t xml:space="preserve">Relevant coursework: Aerodynamics, Propulsion Systems, Flight Mechanics, Materials Science.</w:t>
      </w:r>
    </w:p>
    <w:p>
      <w:pPr>
        <w:numPr>
          <w:ilvl w:val="0"/>
          <w:numId w:val="1004"/>
        </w:numPr>
        <w:pStyle w:val="Compact"/>
      </w:pPr>
      <w:r>
        <w:t xml:space="preserve">Captain of the UNC Aerospace Design Team, leading a project to build a prototype solar-powered UAV that competed in the national university engineering competition.</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Advanced CFD Simulation Techniques</w:t>
      </w:r>
      <w:r>
        <w:t xml:space="preserve"> </w:t>
      </w:r>
      <w:r>
        <w:t xml:space="preserve">| NASA Glenn Research Center (2019)</w:t>
      </w:r>
    </w:p>
    <w:p>
      <w:pPr>
        <w:numPr>
          <w:ilvl w:val="0"/>
          <w:numId w:val="1005"/>
        </w:numPr>
        <w:pStyle w:val="Compact"/>
      </w:pPr>
      <w:r>
        <w:rPr>
          <w:bCs/>
          <w:b/>
        </w:rPr>
        <w:t xml:space="preserve">Aerospace Safety Management Systems (SMS)</w:t>
      </w:r>
      <w:r>
        <w:t xml:space="preserve"> </w:t>
      </w:r>
      <w:r>
        <w:t xml:space="preserve">| International Air Transport Association (IATA) (2020)</w:t>
      </w:r>
    </w:p>
    <w:p>
      <w:pPr>
        <w:numPr>
          <w:ilvl w:val="0"/>
          <w:numId w:val="1005"/>
        </w:numPr>
        <w:pStyle w:val="Compact"/>
      </w:pPr>
      <w:r>
        <w:rPr>
          <w:bCs/>
          <w:b/>
        </w:rPr>
        <w:t xml:space="preserve">Rocket Propulsion Fundamentals</w:t>
      </w:r>
      <w:r>
        <w:t xml:space="preserve"> </w:t>
      </w:r>
      <w:r>
        <w:t xml:space="preserve">| Instituto Tecnológico de Aeronáutica (ITA), Brazil (2018)</w:t>
      </w:r>
    </w:p>
    <w:bookmarkEnd w:id="27"/>
    <w:bookmarkStart w:id="30" w:name="projects-research"/>
    <w:p>
      <w:pPr>
        <w:pStyle w:val="Heading2"/>
      </w:pPr>
      <w:r>
        <w:t xml:space="preserve">Projects &amp; Research</w:t>
      </w:r>
    </w:p>
    <w:bookmarkStart w:id="28" w:name="X8b64ffa29c28d0a032e72dc03eb612ca2bc1068"/>
    <w:p>
      <w:pPr>
        <w:pStyle w:val="Heading3"/>
      </w:pPr>
      <w:r>
        <w:rPr>
          <w:bCs/>
          <w:b/>
        </w:rPr>
        <w:t xml:space="preserve">Regional Drone Network for Environmental Monitoring</w:t>
      </w:r>
      <w:r>
        <w:t xml:space="preserve"> </w:t>
      </w:r>
      <w:r>
        <w:t xml:space="preserve">| GAC, 2021–Present</w:t>
      </w:r>
    </w:p>
    <w:p>
      <w:pPr>
        <w:pStyle w:val="FirstParagraph"/>
      </w:pPr>
      <w:r>
        <w:t xml:space="preserve">Designed a fleet of autonomous drones equipped with multispectral sensors to monitor deforestation and agricultural patterns in Argentina’s northern regions. The project, based in Córdoba, integrates real-time data analytics to support environmental policy decisions.</w:t>
      </w:r>
    </w:p>
    <w:bookmarkEnd w:id="28"/>
    <w:bookmarkStart w:id="29" w:name="X78eab63ed6095f40a652f841e8b4e7cbb58a182"/>
    <w:p>
      <w:pPr>
        <w:pStyle w:val="Heading3"/>
      </w:pPr>
      <w:r>
        <w:rPr>
          <w:bCs/>
          <w:b/>
        </w:rPr>
        <w:t xml:space="preserve">Hybrid Propulsion System for Small Satellites</w:t>
      </w:r>
      <w:r>
        <w:t xml:space="preserve"> </w:t>
      </w:r>
      <w:r>
        <w:t xml:space="preserve">| UNC Research Lab, 2017–2018</w:t>
      </w:r>
    </w:p>
    <w:p>
      <w:pPr>
        <w:pStyle w:val="FirstParagraph"/>
      </w:pPr>
      <w:r>
        <w:t xml:space="preserve">Collaborated with a team of engineers to develop a low-cost hybrid propulsion system for small satellites, aiming to reduce reliance on traditional chemical propellants. The project was funded by the Argentine Space Agency (CONAE) and published in the Journal of Space Technology.</w:t>
      </w:r>
    </w:p>
    <w:bookmarkEnd w:id="29"/>
    <w:bookmarkEnd w:id="30"/>
    <w:bookmarkStart w:id="31"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105/120)</w:t>
      </w:r>
    </w:p>
    <w:p>
      <w:pPr>
        <w:numPr>
          <w:ilvl w:val="0"/>
          <w:numId w:val="1006"/>
        </w:numPr>
        <w:pStyle w:val="Compact"/>
      </w:pPr>
      <w:r>
        <w:t xml:space="preserve">Portuguese (Basic – Conversational)</w:t>
      </w:r>
    </w:p>
    <w:bookmarkEnd w:id="31"/>
    <w:bookmarkStart w:id="32" w:name="references"/>
    <w:p>
      <w:pPr>
        <w:pStyle w:val="Heading2"/>
      </w:pPr>
      <w:r>
        <w:t xml:space="preserve">References</w:t>
      </w:r>
    </w:p>
    <w:p>
      <w:pPr>
        <w:pStyle w:val="FirstParagraph"/>
      </w:pPr>
      <w:r>
        <w:t xml:space="preserve">Available upon request. Contact: juan.martinez@aerospaceresume.com</w:t>
      </w:r>
    </w:p>
    <w:p>
      <w:pPr>
        <w:pStyle w:val="BodyText"/>
      </w:pPr>
      <w:r>
        <w:t xml:space="preserve">This resume is tailored for the Aerospace Engineer role in Argentina Córdoba, emphasizing local industry relevance, technical expertise, and a commitment to innovation in aerospace engineering.</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Resume - Argentina Córdoba</dc:title>
  <dc:creator/>
  <cp:keywords/>
  <dcterms:created xsi:type="dcterms:W3CDTF">2025-12-11T00:52:55Z</dcterms:created>
  <dcterms:modified xsi:type="dcterms:W3CDTF">2025-12-11T00:52:55Z</dcterms:modified>
</cp:coreProperties>
</file>

<file path=docProps/custom.xml><?xml version="1.0" encoding="utf-8"?>
<Properties xmlns="http://schemas.openxmlformats.org/officeDocument/2006/custom-properties" xmlns:vt="http://schemas.openxmlformats.org/officeDocument/2006/docPropsVTypes"/>
</file>