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johndoe@aerospacengineer.com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aerospace-engineer-resume"/>
    <w:p>
      <w:pPr>
        <w:pStyle w:val="Heading2"/>
      </w:pPr>
      <w:r>
        <w:t xml:space="preserve">Aerospace Engineer Resume</w:t>
      </w:r>
    </w:p>
    <w:p>
      <w:pPr>
        <w:pStyle w:val="FirstParagraph"/>
      </w:pPr>
      <w:r>
        <w:t xml:space="preserve">A dedicated and innovative Aerospace Engineer with over [X years] of experience in designing, analyzing, and optimizing aerospace systems. A graduate of [University Name] with a Bachelor’s/Master’s in Aerospace Engineering, I have worked on cutting-edge projects in Australia Brisbane, contributing to advancements in aircraft design, propulsion systems, and satellite technology. My expertise aligns with the growing aerospace industry in Queensland, focusing on sustainable aviation solutions and next-generation aerospace technologies.</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CFD (Computational Fluid Dynamics) simulations using ANSYS Fluent and OpenFOAM. Experienced in analyzing lift, drag, and stability characteristics of aircraft configurations.</w:t>
      </w:r>
    </w:p>
    <w:p>
      <w:pPr>
        <w:numPr>
          <w:ilvl w:val="0"/>
          <w:numId w:val="1001"/>
        </w:numPr>
        <w:pStyle w:val="Compact"/>
      </w:pPr>
      <w:r>
        <w:rPr>
          <w:bCs/>
          <w:b/>
        </w:rPr>
        <w:t xml:space="preserve">Structural Analysis:</w:t>
      </w:r>
      <w:r>
        <w:t xml:space="preserve"> </w:t>
      </w:r>
      <w:r>
        <w:t xml:space="preserve">Skilled in finite element analysis (FEA) with tools like Nastran and Abaqus to ensure structural integrity of aerospace components under extreme conditions.</w:t>
      </w:r>
    </w:p>
    <w:p>
      <w:pPr>
        <w:numPr>
          <w:ilvl w:val="0"/>
          <w:numId w:val="1001"/>
        </w:numPr>
        <w:pStyle w:val="Compact"/>
      </w:pPr>
      <w:r>
        <w:rPr>
          <w:bCs/>
          <w:b/>
        </w:rPr>
        <w:t xml:space="preserve">Propulsion Systems:</w:t>
      </w:r>
      <w:r>
        <w:t xml:space="preserve"> </w:t>
      </w:r>
      <w:r>
        <w:t xml:space="preserve">Knowledge in designing and optimizing jet engines, rocket propulsion systems, and hybrid-electric powertrains for both commercial and defense applications.</w:t>
      </w:r>
    </w:p>
    <w:p>
      <w:pPr>
        <w:numPr>
          <w:ilvl w:val="0"/>
          <w:numId w:val="1001"/>
        </w:numPr>
        <w:pStyle w:val="Compact"/>
      </w:pPr>
      <w:r>
        <w:rPr>
          <w:bCs/>
          <w:b/>
        </w:rPr>
        <w:t xml:space="preserve">Avionics &amp; Control Systems:</w:t>
      </w:r>
      <w:r>
        <w:t xml:space="preserve"> </w:t>
      </w:r>
      <w:r>
        <w:t xml:space="preserve">Familiar with flight control algorithms, sensor integration, and avionics software development using MATLAB/Simulink.</w:t>
      </w:r>
    </w:p>
    <w:p>
      <w:pPr>
        <w:numPr>
          <w:ilvl w:val="0"/>
          <w:numId w:val="1001"/>
        </w:numPr>
        <w:pStyle w:val="Compact"/>
      </w:pPr>
      <w:r>
        <w:rPr>
          <w:bCs/>
          <w:b/>
        </w:rPr>
        <w:t xml:space="preserve">Software Tools:</w:t>
      </w:r>
      <w:r>
        <w:t xml:space="preserve"> </w:t>
      </w:r>
      <w:r>
        <w:t xml:space="preserve">Proficient in CAD (SolidWorks, CATIA), Python for data analysis, and AutoCAD for technical drawings.</w:t>
      </w:r>
    </w:p>
    <w:p>
      <w:pPr>
        <w:numPr>
          <w:ilvl w:val="0"/>
          <w:numId w:val="1001"/>
        </w:numPr>
        <w:pStyle w:val="Compact"/>
      </w:pPr>
      <w:r>
        <w:rPr>
          <w:bCs/>
          <w:b/>
        </w:rPr>
        <w:t xml:space="preserve">Industry Standards:</w:t>
      </w:r>
      <w:r>
        <w:t xml:space="preserve"> </w:t>
      </w:r>
      <w:r>
        <w:t xml:space="preserve">Compliant with FAA, EASA, and ISO 9001 standards. Experience in safety-critical system design and certification processes.</w:t>
      </w:r>
    </w:p>
    <w:bookmarkEnd w:id="22"/>
    <w:bookmarkStart w:id="23" w:name="professional-experience"/>
    <w:p>
      <w:pPr>
        <w:pStyle w:val="Heading2"/>
      </w:pPr>
      <w:r>
        <w:t xml:space="preserve">Professional Experience</w:t>
      </w:r>
    </w:p>
    <w:p>
      <w:pPr>
        <w:pStyle w:val="FirstParagraph"/>
      </w:pPr>
      <w:r>
        <w:rPr>
          <w:bCs/>
          <w:b/>
        </w:rPr>
        <w:t xml:space="preserve">Aerospace Engineer</w:t>
      </w:r>
      <w:r>
        <w:br/>
      </w:r>
      <w:r>
        <w:rPr>
          <w:iCs/>
          <w:i/>
        </w:rPr>
        <w:t xml:space="preserve">Queensland Aerospace Solutions Pty Ltd, Brisbane, Australia</w:t>
      </w:r>
      <w:r>
        <w:br/>
      </w:r>
      <w:r>
        <w:rPr>
          <w:iCs/>
          <w:i/>
        </w:rPr>
        <w:t xml:space="preserve">Jan 2019 – Present</w:t>
      </w:r>
    </w:p>
    <w:p>
      <w:pPr>
        <w:numPr>
          <w:ilvl w:val="0"/>
          <w:numId w:val="1002"/>
        </w:numPr>
        <w:pStyle w:val="Compact"/>
      </w:pPr>
      <w:r>
        <w:t xml:space="preserve">Lead the design and testing of a new regional aircraft winglet configuration, reducing fuel consumption by 12% in simulation studies.</w:t>
      </w:r>
    </w:p>
    <w:p>
      <w:pPr>
        <w:numPr>
          <w:ilvl w:val="0"/>
          <w:numId w:val="1002"/>
        </w:numPr>
        <w:pStyle w:val="Compact"/>
      </w:pPr>
      <w:r>
        <w:t xml:space="preserve">Collaborated with the Australian Defence Force on a propulsion system upgrade project for military drones, enhancing efficiency by 18%.</w:t>
      </w:r>
    </w:p>
    <w:p>
      <w:pPr>
        <w:numPr>
          <w:ilvl w:val="0"/>
          <w:numId w:val="1002"/>
        </w:numPr>
        <w:pStyle w:val="Compact"/>
      </w:pPr>
      <w:r>
        <w:t xml:space="preserve">Developed a MATLAB-based tool to automate aerodynamic performance calculations, improving design iteration speed by 30%.</w:t>
      </w:r>
    </w:p>
    <w:p>
      <w:pPr>
        <w:numPr>
          <w:ilvl w:val="0"/>
          <w:numId w:val="1002"/>
        </w:numPr>
        <w:pStyle w:val="Compact"/>
      </w:pPr>
      <w:r>
        <w:t xml:space="preserve">Contributed to the certification of a new satellite launch vehicle component under EASA guidelines, ensuring compliance with safety and reliability standards.</w:t>
      </w:r>
    </w:p>
    <w:p>
      <w:pPr>
        <w:numPr>
          <w:ilvl w:val="0"/>
          <w:numId w:val="1002"/>
        </w:numPr>
        <w:pStyle w:val="Compact"/>
      </w:pPr>
      <w:r>
        <w:t xml:space="preserve">Presented findings at the 2023 Brisbane Aerospace Innovation Conference, highlighting advancements in sustainable aviation technologies.</w:t>
      </w:r>
    </w:p>
    <w:p>
      <w:pPr>
        <w:pStyle w:val="FirstParagraph"/>
      </w:pPr>
      <w:r>
        <w:rPr>
          <w:bCs/>
          <w:b/>
        </w:rPr>
        <w:t xml:space="preserve">Junior Aerospace Engineer</w:t>
      </w:r>
      <w:r>
        <w:br/>
      </w:r>
      <w:r>
        <w:rPr>
          <w:iCs/>
          <w:i/>
        </w:rPr>
        <w:t xml:space="preserve">Australian Aviation Research Centre, Brisbane, Australia</w:t>
      </w:r>
      <w:r>
        <w:br/>
      </w:r>
      <w:r>
        <w:rPr>
          <w:iCs/>
          <w:i/>
        </w:rPr>
        <w:t xml:space="preserve">Jun 2016 – Dec 2018</w:t>
      </w:r>
    </w:p>
    <w:p>
      <w:pPr>
        <w:numPr>
          <w:ilvl w:val="0"/>
          <w:numId w:val="1003"/>
        </w:numPr>
        <w:pStyle w:val="Compact"/>
      </w:pPr>
      <w:r>
        <w:t xml:space="preserve">Assisted in the development of a prototype hypersonic vehicle model for wind tunnel testing, focusing on thermal protection systems.</w:t>
      </w:r>
    </w:p>
    <w:p>
      <w:pPr>
        <w:numPr>
          <w:ilvl w:val="0"/>
          <w:numId w:val="1003"/>
        </w:numPr>
        <w:pStyle w:val="Compact"/>
      </w:pPr>
      <w:r>
        <w:t xml:space="preserve">Conducted material stress analysis for aircraft fuselage components under varying load conditions, ensuring adherence to FAA standards.</w:t>
      </w:r>
    </w:p>
    <w:p>
      <w:pPr>
        <w:numPr>
          <w:ilvl w:val="0"/>
          <w:numId w:val="1003"/>
        </w:numPr>
        <w:pStyle w:val="Compact"/>
      </w:pPr>
      <w:r>
        <w:t xml:space="preserve">Collaborated with a cross-functional team to design an autonomous navigation system for UAVs used in environmental monitoring projects in Brisbane’s coastal regions.</w:t>
      </w:r>
    </w:p>
    <w:p>
      <w:pPr>
        <w:numPr>
          <w:ilvl w:val="0"/>
          <w:numId w:val="1003"/>
        </w:numPr>
        <w:pStyle w:val="Compact"/>
      </w:pPr>
      <w:r>
        <w:t xml:space="preserve">Published a research paper on "Optimizing Aircraft Noise Reduction Techniques" in the Journal of Australian Aerospace Engineering (2017).</w:t>
      </w:r>
    </w:p>
    <w:p>
      <w:pPr>
        <w:pStyle w:val="FirstParagraph"/>
      </w:pPr>
      <w:r>
        <w:rPr>
          <w:bCs/>
          <w:b/>
        </w:rPr>
        <w:t xml:space="preserve">Internship – Aerodynamics Specialist</w:t>
      </w:r>
      <w:r>
        <w:br/>
      </w:r>
      <w:r>
        <w:rPr>
          <w:iCs/>
          <w:i/>
        </w:rPr>
        <w:t xml:space="preserve">Sydney AeroTech Solutions, Sydney, Australia</w:t>
      </w:r>
      <w:r>
        <w:br/>
      </w:r>
      <w:r>
        <w:rPr>
          <w:iCs/>
          <w:i/>
        </w:rPr>
        <w:t xml:space="preserve">Jan 2015 – Mar 2016</w:t>
      </w:r>
    </w:p>
    <w:p>
      <w:pPr>
        <w:numPr>
          <w:ilvl w:val="0"/>
          <w:numId w:val="1004"/>
        </w:numPr>
        <w:pStyle w:val="Compact"/>
      </w:pPr>
      <w:r>
        <w:t xml:space="preserve">Supported the CFD team in simulating airflow over a commercial aircraft model, identifying areas for drag reduction.</w:t>
      </w:r>
    </w:p>
    <w:p>
      <w:pPr>
        <w:numPr>
          <w:ilvl w:val="0"/>
          <w:numId w:val="1004"/>
        </w:numPr>
        <w:pStyle w:val="Compact"/>
      </w:pPr>
      <w:r>
        <w:t xml:space="preserve">Participated in a project to design a more efficient turbine blade for jet engines, contributing to a 7% improvement in fuel efficiency.</w:t>
      </w:r>
    </w:p>
    <w:bookmarkEnd w:id="23"/>
    <w:bookmarkStart w:id="24" w:name="educational-background"/>
    <w:p>
      <w:pPr>
        <w:pStyle w:val="Heading2"/>
      </w:pPr>
      <w:r>
        <w:t xml:space="preserve">Educational Background</w:t>
      </w:r>
    </w:p>
    <w:p>
      <w:pPr>
        <w:pStyle w:val="FirstParagraph"/>
      </w:pPr>
      <w:r>
        <w:rPr>
          <w:bCs/>
          <w:b/>
        </w:rPr>
        <w:t xml:space="preserve">MSc in Aerospace Engineering</w:t>
      </w:r>
      <w:r>
        <w:br/>
      </w:r>
      <w:r>
        <w:rPr>
          <w:iCs/>
          <w:i/>
        </w:rPr>
        <w:t xml:space="preserve">University of Queensland, Brisbane, Australia</w:t>
      </w:r>
      <w:r>
        <w:br/>
      </w:r>
      <w:r>
        <w:rPr>
          <w:iCs/>
          <w:i/>
        </w:rPr>
        <w:t xml:space="preserve">Graduated: 2016</w:t>
      </w:r>
    </w:p>
    <w:p>
      <w:pPr>
        <w:numPr>
          <w:ilvl w:val="0"/>
          <w:numId w:val="1005"/>
        </w:numPr>
        <w:pStyle w:val="Compact"/>
      </w:pPr>
      <w:r>
        <w:t xml:space="preserve">Dissertation: "Advanced Materials for Hypersonic Aircraft Thermal Protection Systems."</w:t>
      </w:r>
    </w:p>
    <w:p>
      <w:pPr>
        <w:numPr>
          <w:ilvl w:val="0"/>
          <w:numId w:val="1005"/>
        </w:numPr>
        <w:pStyle w:val="Compact"/>
      </w:pPr>
      <w:r>
        <w:t xml:space="preserve">Recipient of the Queensland Aerospace Innovation Scholarship (2015).</w:t>
      </w:r>
    </w:p>
    <w:p>
      <w:pPr>
        <w:pStyle w:val="FirstParagraph"/>
      </w:pPr>
      <w:r>
        <w:rPr>
          <w:bCs/>
          <w:b/>
        </w:rPr>
        <w:t xml:space="preserve">BSc in Mechanical Engineering</w:t>
      </w:r>
      <w:r>
        <w:br/>
      </w:r>
      <w:r>
        <w:rPr>
          <w:iCs/>
          <w:i/>
        </w:rPr>
        <w:t xml:space="preserve">University of Melbourne, Victoria, Australia</w:t>
      </w:r>
      <w:r>
        <w:br/>
      </w:r>
      <w:r>
        <w:rPr>
          <w:iCs/>
          <w:i/>
        </w:rPr>
        <w:t xml:space="preserve">Graduated: 2013</w:t>
      </w:r>
    </w:p>
    <w:p>
      <w:pPr>
        <w:numPr>
          <w:ilvl w:val="0"/>
          <w:numId w:val="1006"/>
        </w:numPr>
        <w:pStyle w:val="Compact"/>
      </w:pPr>
      <w:r>
        <w:t xml:space="preserve">Minor in Computer-Aided Design (CAD) and Fluid Mechanics.</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FAA Airframe and Powerplant Mechanic Certification</w:t>
      </w:r>
      <w:r>
        <w:t xml:space="preserve"> </w:t>
      </w:r>
      <w:r>
        <w:t xml:space="preserve">– 2018</w:t>
      </w:r>
    </w:p>
    <w:p>
      <w:pPr>
        <w:numPr>
          <w:ilvl w:val="0"/>
          <w:numId w:val="1007"/>
        </w:numPr>
        <w:pStyle w:val="Compact"/>
      </w:pPr>
      <w:r>
        <w:rPr>
          <w:bCs/>
          <w:b/>
        </w:rPr>
        <w:t xml:space="preserve">PMP (Project Management Professional) Certification</w:t>
      </w:r>
      <w:r>
        <w:t xml:space="preserve"> </w:t>
      </w:r>
      <w:r>
        <w:t xml:space="preserve">– 2021</w:t>
      </w:r>
    </w:p>
    <w:p>
      <w:pPr>
        <w:numPr>
          <w:ilvl w:val="0"/>
          <w:numId w:val="1007"/>
        </w:numPr>
        <w:pStyle w:val="Compact"/>
      </w:pPr>
      <w:r>
        <w:rPr>
          <w:bCs/>
          <w:b/>
        </w:rPr>
        <w:t xml:space="preserve">Aerospace Materials and Manufacturing Processes Course</w:t>
      </w:r>
      <w:r>
        <w:t xml:space="preserve"> </w:t>
      </w:r>
      <w:r>
        <w:t xml:space="preserve">– Queensland Institute of Technology, 2019</w:t>
      </w:r>
    </w:p>
    <w:p>
      <w:pPr>
        <w:numPr>
          <w:ilvl w:val="0"/>
          <w:numId w:val="1007"/>
        </w:numPr>
        <w:pStyle w:val="Compact"/>
      </w:pPr>
      <w:r>
        <w:rPr>
          <w:bCs/>
          <w:b/>
        </w:rPr>
        <w:t xml:space="preserve">CAD and FEA Training (SolidWorks, ANSYS)</w:t>
      </w:r>
      <w:r>
        <w:t xml:space="preserve"> </w:t>
      </w:r>
      <w:r>
        <w:t xml:space="preserve">– 2017</w:t>
      </w:r>
    </w:p>
    <w:bookmarkEnd w:id="25"/>
    <w:bookmarkStart w:id="26" w:name="projects-achievements"/>
    <w:p>
      <w:pPr>
        <w:pStyle w:val="Heading2"/>
      </w:pPr>
      <w:r>
        <w:t xml:space="preserve">Projects &amp; Achievements</w:t>
      </w:r>
    </w:p>
    <w:p>
      <w:pPr>
        <w:numPr>
          <w:ilvl w:val="0"/>
          <w:numId w:val="1008"/>
        </w:numPr>
        <w:pStyle w:val="Compact"/>
      </w:pPr>
      <w:r>
        <w:t xml:space="preserve">Lead a team of 5 engineers in designing a prototype solar-powered UAV for the Brisbane Innovation Hub, which completed its first successful test flight in 2023.</w:t>
      </w:r>
    </w:p>
    <w:p>
      <w:pPr>
        <w:numPr>
          <w:ilvl w:val="0"/>
          <w:numId w:val="1008"/>
        </w:numPr>
        <w:pStyle w:val="Compact"/>
      </w:pPr>
      <w:r>
        <w:t xml:space="preserve">Received the "Outstanding Contribution to Aerospace Engineering" award from the Australian Institute of Aeronautics and Astronautics (AIAA) in 2022.</w:t>
      </w:r>
    </w:p>
    <w:p>
      <w:pPr>
        <w:numPr>
          <w:ilvl w:val="0"/>
          <w:numId w:val="1008"/>
        </w:numPr>
        <w:pStyle w:val="Compact"/>
      </w:pPr>
      <w:r>
        <w:t xml:space="preserve">Published a technical report on "Sustainable Propulsion Systems for Regional Aviation" in collaboration with Queensland’s Department of Transport, 2021.</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Mandarin (Intermediate).</w:t>
      </w:r>
    </w:p>
    <w:p>
      <w:pPr>
        <w:pStyle w:val="BodyText"/>
      </w:pPr>
      <w:r>
        <w:rPr>
          <w:bCs/>
          <w:b/>
        </w:rPr>
        <w:t xml:space="preserve">Professional Memberships:</w:t>
      </w:r>
      <w:r>
        <w:t xml:space="preserve"> </w:t>
      </w:r>
      <w:r>
        <w:t xml:space="preserve">Australian Institute of Aeronautics and Astronautics (AIAA), Society of Automotive Engineers (SAE).</w:t>
      </w:r>
    </w:p>
    <w:bookmarkEnd w:id="27"/>
    <w:bookmarkStart w:id="28" w:name="australia-brisbane-focus"/>
    <w:p>
      <w:pPr>
        <w:pStyle w:val="Heading2"/>
      </w:pPr>
      <w:r>
        <w:t xml:space="preserve">Australia Brisbane Focus</w:t>
      </w:r>
    </w:p>
    <w:p>
      <w:pPr>
        <w:pStyle w:val="FirstParagraph"/>
      </w:pPr>
      <w:r>
        <w:t xml:space="preserve">As an Aerospace Engineer based in Australia Brisbane, I have actively contributed to the region’s growing aerospace sector. My work includes collaborations with local industries such as the Queensland Government’s Space Industry Development Strategy and partnerships with universities like the University of Technology Sydney (UTS) on satellite technology projects. I am committed to leveraging my expertise to support Australia’s vision for a sustainable and technologically advanced aerospace industry.</w:t>
      </w:r>
    </w:p>
    <w:bookmarkEnd w:id="28"/>
    <w:p>
      <w:pPr>
        <w:pStyle w:val="BodyText"/>
      </w:pPr>
      <w:r>
        <w:t xml:space="preserve">© 2023 John Doe | Resume for Aerospace Engineer in Australia Brisbane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Australia Brisbane</dc:title>
  <dc:creator/>
  <dc:language>en</dc:language>
  <cp:keywords/>
  <dcterms:created xsi:type="dcterms:W3CDTF">2026-07-21T13:42:55Z</dcterms:created>
  <dcterms:modified xsi:type="dcterms:W3CDTF">2026-07-21T13:42:55Z</dcterms:modified>
</cp:coreProperties>
</file>

<file path=docProps/custom.xml><?xml version="1.0" encoding="utf-8"?>
<Properties xmlns="http://schemas.openxmlformats.org/officeDocument/2006/custom-properties" xmlns:vt="http://schemas.openxmlformats.org/officeDocument/2006/docPropsVTypes"/>
</file>