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john-doe"/>
    <w:p>
      <w:pPr>
        <w:pStyle w:val="Heading1"/>
      </w:pPr>
      <w:r>
        <w:t xml:space="preserve">John Doe</w:t>
      </w:r>
    </w:p>
    <w:p>
      <w:pPr>
        <w:pStyle w:val="FirstParagraph"/>
      </w:pPr>
      <w:r>
        <w:t xml:space="preserve">Aerospace Engineer | Brazil São Paulo</w:t>
      </w:r>
    </w:p>
    <w:p>
      <w:r>
        <w:pict>
          <v:rect style="width:0;height:1.5pt" o:hralign="center" o:hrstd="t" o:hr="t"/>
        </w:pict>
      </w:r>
    </w:p>
    <w:p>
      <w:pPr>
        <w:pStyle w:val="FirstParagraph"/>
      </w:pPr>
      <w:r>
        <w:rPr>
          <w:bCs/>
          <w:b/>
        </w:rPr>
        <w:t xml:space="preserve">Contact Information:</w:t>
      </w:r>
      <w:r>
        <w:br/>
      </w:r>
      <w:r>
        <w:t xml:space="preserve">Rua dos Pássaros, 123 | São Paulo, SP, Brazil</w:t>
      </w:r>
      <w:r>
        <w:br/>
      </w:r>
      <w:r>
        <w:t xml:space="preserve">+55 (11) 9876-5432 | john.doe@email.com | LinkedIn: linkedin.com/in/johndoeaerospace</w:t>
      </w:r>
    </w:p>
    <w:bookmarkStart w:id="20" w:name="professional-summary"/>
    <w:p>
      <w:pPr>
        <w:pStyle w:val="Heading2"/>
      </w:pPr>
      <w:r>
        <w:t xml:space="preserve">Professional Summary</w:t>
      </w:r>
    </w:p>
    <w:p>
      <w:pPr>
        <w:pStyle w:val="FirstParagraph"/>
      </w:pPr>
      <w:r>
        <w:t xml:space="preserve">As a dedicated Aerospace Engineer with over 8 years of experience in Brazil São Paulo, I specialize in the design, development, and testing of aerospace systems. My career has been focused on advancing aviation and space technologies while contributing to the growth of Brazil’s aerospace industry. With expertise in aerodynamics, propulsion systems, and structural analysis, I am committed to delivering innovative solutions that align with the technical and regulatory standards of Brazil São Paulo. My work has spanned both commercial and governmental projects, including collaborations with leading organizations in the region.</w:t>
      </w:r>
    </w:p>
    <w:bookmarkEnd w:id="20"/>
    <w:bookmarkStart w:id="21" w:name="work-experience"/>
    <w:p>
      <w:pPr>
        <w:pStyle w:val="Heading2"/>
      </w:pPr>
      <w:r>
        <w:t xml:space="preserve">Work Experience</w:t>
      </w:r>
    </w:p>
    <w:p>
      <w:pPr>
        <w:pStyle w:val="FirstParagraph"/>
      </w:pPr>
      <w:r>
        <w:rPr>
          <w:bCs/>
          <w:b/>
        </w:rPr>
        <w:t xml:space="preserve">Senior Aerospace Engineer</w:t>
      </w:r>
      <w:r>
        <w:br/>
      </w:r>
      <w:r>
        <w:t xml:space="preserve">Embraer S.A. – São Paulo, Brazil</w:t>
      </w:r>
      <w:r>
        <w:br/>
      </w:r>
      <w:r>
        <w:t xml:space="preserve">Jan 2018 – Present</w:t>
      </w:r>
    </w:p>
    <w:p>
      <w:pPr>
        <w:numPr>
          <w:ilvl w:val="0"/>
          <w:numId w:val="1001"/>
        </w:numPr>
        <w:pStyle w:val="Compact"/>
      </w:pPr>
      <w:r>
        <w:t xml:space="preserve">Led the design and optimization of aircraft components for regional jet models, ensuring compliance with Brazilian aviation authorities (ANAC) and international standards.</w:t>
      </w:r>
    </w:p>
    <w:p>
      <w:pPr>
        <w:numPr>
          <w:ilvl w:val="0"/>
          <w:numId w:val="1001"/>
        </w:numPr>
        <w:pStyle w:val="Compact"/>
      </w:pPr>
      <w:r>
        <w:t xml:space="preserve">Collaborated with teams in Brazil São Paulo to integrate advanced composite materials into aircraft structures, reducing weight by 12% while maintaining safety protocols.</w:t>
      </w:r>
    </w:p>
    <w:p>
      <w:pPr>
        <w:numPr>
          <w:ilvl w:val="0"/>
          <w:numId w:val="1001"/>
        </w:numPr>
        <w:pStyle w:val="Compact"/>
      </w:pPr>
      <w:r>
        <w:t xml:space="preserve">Contributed to the development of propulsion systems for military and commercial aircraft, focusing on fuel efficiency and environmental sustainability.</w:t>
      </w:r>
    </w:p>
    <w:p>
      <w:pPr>
        <w:numPr>
          <w:ilvl w:val="0"/>
          <w:numId w:val="1001"/>
        </w:numPr>
        <w:pStyle w:val="Compact"/>
      </w:pPr>
      <w:r>
        <w:t xml:space="preserve">Provided technical guidance to junior engineers in Brazil São Paulo, fostering a culture of innovation and continuous improvement.</w:t>
      </w:r>
    </w:p>
    <w:p>
      <w:pPr>
        <w:pStyle w:val="FirstParagraph"/>
      </w:pPr>
      <w:r>
        <w:rPr>
          <w:bCs/>
          <w:b/>
        </w:rPr>
        <w:t xml:space="preserve">Aerospace Engineer</w:t>
      </w:r>
      <w:r>
        <w:br/>
      </w:r>
      <w:r>
        <w:t xml:space="preserve">INPE (National Institute for Space Research) – São Paulo, Brazil</w:t>
      </w:r>
      <w:r>
        <w:br/>
      </w:r>
      <w:r>
        <w:t xml:space="preserve">Jun 2014 – Dec 2017</w:t>
      </w:r>
    </w:p>
    <w:p>
      <w:pPr>
        <w:numPr>
          <w:ilvl w:val="0"/>
          <w:numId w:val="1002"/>
        </w:numPr>
        <w:pStyle w:val="Compact"/>
      </w:pPr>
      <w:r>
        <w:t xml:space="preserve">Participated in satellite design and testing projects, supporting Brazil’s space exploration initiatives.</w:t>
      </w:r>
    </w:p>
    <w:p>
      <w:pPr>
        <w:numPr>
          <w:ilvl w:val="0"/>
          <w:numId w:val="1002"/>
        </w:numPr>
        <w:pStyle w:val="Compact"/>
      </w:pPr>
      <w:r>
        <w:t xml:space="preserve">Conducted thermal analysis of spacecraft components to ensure performance under extreme conditions in Brazil São Paulo’s climate.</w:t>
      </w:r>
    </w:p>
    <w:p>
      <w:pPr>
        <w:numPr>
          <w:ilvl w:val="0"/>
          <w:numId w:val="1002"/>
        </w:numPr>
        <w:pStyle w:val="Compact"/>
      </w:pPr>
      <w:r>
        <w:t xml:space="preserve">Developed software tools for simulating orbital mechanics, improving the accuracy of mission planning for Brazilian satellites.</w:t>
      </w:r>
    </w:p>
    <w:p>
      <w:pPr>
        <w:numPr>
          <w:ilvl w:val="0"/>
          <w:numId w:val="1002"/>
        </w:numPr>
        <w:pStyle w:val="Compact"/>
      </w:pPr>
      <w:r>
        <w:t xml:space="preserve">Collaborated with international partners to align Brazil São Paulo’s aerospace research with global standards.</w:t>
      </w:r>
    </w:p>
    <w:bookmarkEnd w:id="21"/>
    <w:bookmarkStart w:id="22" w:name="education"/>
    <w:p>
      <w:pPr>
        <w:pStyle w:val="Heading2"/>
      </w:pPr>
      <w:r>
        <w:t xml:space="preserve">Education</w:t>
      </w:r>
    </w:p>
    <w:p>
      <w:pPr>
        <w:pStyle w:val="FirstParagraph"/>
      </w:pPr>
      <w:r>
        <w:rPr>
          <w:bCs/>
          <w:b/>
        </w:rPr>
        <w:t xml:space="preserve">MSc in Aerospace Engineering</w:t>
      </w:r>
      <w:r>
        <w:br/>
      </w:r>
      <w:r>
        <w:t xml:space="preserve">Instituto Tecnológico de Aeronáutica (ITA) – São Paulo, Brazil</w:t>
      </w:r>
      <w:r>
        <w:br/>
      </w:r>
      <w:r>
        <w:t xml:space="preserve">Graduated: 2014</w:t>
      </w:r>
    </w:p>
    <w:p>
      <w:pPr>
        <w:numPr>
          <w:ilvl w:val="0"/>
          <w:numId w:val="1003"/>
        </w:numPr>
        <w:pStyle w:val="Compact"/>
      </w:pPr>
      <w:r>
        <w:t xml:space="preserve">Thesis: "Optimization of Aerodynamic Performance for Regional Aircraft in Tropical Climates."</w:t>
      </w:r>
    </w:p>
    <w:p>
      <w:pPr>
        <w:numPr>
          <w:ilvl w:val="0"/>
          <w:numId w:val="1003"/>
        </w:numPr>
        <w:pStyle w:val="Compact"/>
      </w:pPr>
      <w:r>
        <w:t xml:space="preserve">Relevant coursework: Computational Fluid Dynamics, Spacecraft Design, and Aerospace Materials.</w:t>
      </w:r>
    </w:p>
    <w:p>
      <w:pPr>
        <w:pStyle w:val="FirstParagraph"/>
      </w:pPr>
      <w:r>
        <w:rPr>
          <w:bCs/>
          <w:b/>
        </w:rPr>
        <w:t xml:space="preserve">BSc in Mechanical Engineering</w:t>
      </w:r>
      <w:r>
        <w:br/>
      </w:r>
      <w:r>
        <w:t xml:space="preserve">Universidade de São Paulo (USP) – São Paulo, Brazil</w:t>
      </w:r>
      <w:r>
        <w:br/>
      </w:r>
      <w:r>
        <w:t xml:space="preserve">Graduated: 2011</w:t>
      </w:r>
    </w:p>
    <w:p>
      <w:pPr>
        <w:numPr>
          <w:ilvl w:val="0"/>
          <w:numId w:val="1004"/>
        </w:numPr>
        <w:pStyle w:val="Compact"/>
      </w:pPr>
      <w:r>
        <w:t xml:space="preserve">Focus on thermodynamics and fluid mechanics, with a minor in aerospace systems.</w:t>
      </w:r>
    </w:p>
    <w:p>
      <w:pPr>
        <w:numPr>
          <w:ilvl w:val="0"/>
          <w:numId w:val="1004"/>
        </w:numPr>
        <w:pStyle w:val="Compact"/>
      </w:pPr>
      <w:r>
        <w:t xml:space="preserve">Participated in university projects involving drone development for environmental monitoring in Brazil São Paulo.</w:t>
      </w:r>
    </w:p>
    <w:bookmarkEnd w:id="22"/>
    <w:bookmarkStart w:id="23" w:name="skills"/>
    <w:p>
      <w:pPr>
        <w:pStyle w:val="Heading2"/>
      </w:pPr>
      <w:r>
        <w:t xml:space="preserve">Skills</w:t>
      </w:r>
    </w:p>
    <w:p>
      <w:pPr>
        <w:numPr>
          <w:ilvl w:val="0"/>
          <w:numId w:val="1005"/>
        </w:numPr>
        <w:pStyle w:val="Compact"/>
      </w:pPr>
      <w:r>
        <w:rPr>
          <w:bCs/>
          <w:b/>
        </w:rPr>
        <w:t xml:space="preserve">Technical Skills:</w:t>
      </w:r>
      <w:r>
        <w:t xml:space="preserve"> </w:t>
      </w:r>
      <w:r>
        <w:t xml:space="preserve">CAD (SolidWorks, CATIA), CFD (ANSYS, Fluent), MATLAB, Python scripting.</w:t>
      </w:r>
    </w:p>
    <w:p>
      <w:pPr>
        <w:numPr>
          <w:ilvl w:val="0"/>
          <w:numId w:val="1005"/>
        </w:numPr>
        <w:pStyle w:val="Compact"/>
      </w:pPr>
      <w:r>
        <w:rPr>
          <w:bCs/>
          <w:b/>
        </w:rPr>
        <w:t xml:space="preserve">Aerodynamics:</w:t>
      </w:r>
      <w:r>
        <w:t xml:space="preserve"> </w:t>
      </w:r>
      <w:r>
        <w:t xml:space="preserve">Airfoil design, wind tunnel testing, and flight simulation.</w:t>
      </w:r>
    </w:p>
    <w:p>
      <w:pPr>
        <w:numPr>
          <w:ilvl w:val="0"/>
          <w:numId w:val="1005"/>
        </w:numPr>
        <w:pStyle w:val="Compact"/>
      </w:pPr>
      <w:r>
        <w:rPr>
          <w:bCs/>
          <w:b/>
        </w:rPr>
        <w:t xml:space="preserve">Project Management:</w:t>
      </w:r>
      <w:r>
        <w:t xml:space="preserve"> </w:t>
      </w:r>
      <w:r>
        <w:t xml:space="preserve">Agile methodologies, budgeting for aerospace projects in Brazil São Paulo.</w:t>
      </w:r>
    </w:p>
    <w:p>
      <w:pPr>
        <w:numPr>
          <w:ilvl w:val="0"/>
          <w:numId w:val="1005"/>
        </w:numPr>
        <w:pStyle w:val="Compact"/>
      </w:pPr>
      <w:r>
        <w:rPr>
          <w:bCs/>
          <w:b/>
        </w:rPr>
        <w:t xml:space="preserve">Languages:</w:t>
      </w:r>
      <w:r>
        <w:t xml:space="preserve"> </w:t>
      </w:r>
      <w:r>
        <w:t xml:space="preserve">Portuguese (native), English (fluent), Spanish (intermediate).</w:t>
      </w:r>
    </w:p>
    <w:bookmarkEnd w:id="23"/>
    <w:bookmarkStart w:id="24" w:name="certifications"/>
    <w:p>
      <w:pPr>
        <w:pStyle w:val="Heading2"/>
      </w:pPr>
      <w:r>
        <w:t xml:space="preserve">Certifications</w:t>
      </w:r>
    </w:p>
    <w:p>
      <w:pPr>
        <w:pStyle w:val="FirstParagraph"/>
      </w:pPr>
      <w:r>
        <w:rPr>
          <w:bCs/>
          <w:b/>
        </w:rPr>
        <w:t xml:space="preserve">Aerospace Engineering Certification – ANAC</w:t>
      </w:r>
      <w:r>
        <w:br/>
      </w:r>
      <w:r>
        <w:t xml:space="preserve">Brazilian Aviation Authority, 2020</w:t>
      </w:r>
    </w:p>
    <w:p>
      <w:pPr>
        <w:pStyle w:val="BodyText"/>
      </w:pPr>
      <w:r>
        <w:t xml:space="preserve">Specialized in regulatory compliance for aircraft manufacturing in Brazil São Paulo.</w:t>
      </w:r>
    </w:p>
    <w:p>
      <w:pPr>
        <w:pStyle w:val="BodyText"/>
      </w:pPr>
      <w:r>
        <w:rPr>
          <w:bCs/>
          <w:b/>
        </w:rPr>
        <w:t xml:space="preserve">FAA Part 147 Certification</w:t>
      </w:r>
      <w:r>
        <w:br/>
      </w:r>
      <w:r>
        <w:t xml:space="preserve">Federal Aviation Administration, 2019</w:t>
      </w:r>
    </w:p>
    <w:p>
      <w:pPr>
        <w:pStyle w:val="BodyText"/>
      </w:pPr>
      <w:r>
        <w:t xml:space="preserve">Qualified to conduct aircraft maintenance and inspection procedures in alignment with international aviation standards.</w:t>
      </w:r>
    </w:p>
    <w:bookmarkEnd w:id="24"/>
    <w:bookmarkStart w:id="25" w:name="professional-affiliations"/>
    <w:p>
      <w:pPr>
        <w:pStyle w:val="Heading2"/>
      </w:pPr>
      <w:r>
        <w:t xml:space="preserve">Professional Affiliations</w:t>
      </w:r>
    </w:p>
    <w:p>
      <w:pPr>
        <w:numPr>
          <w:ilvl w:val="0"/>
          <w:numId w:val="1006"/>
        </w:numPr>
        <w:pStyle w:val="Compact"/>
      </w:pPr>
      <w:r>
        <w:t xml:space="preserve">Brazilian Society of Aerospace Sciences (SABE) – Member since 2015.</w:t>
      </w:r>
    </w:p>
    <w:p>
      <w:pPr>
        <w:numPr>
          <w:ilvl w:val="0"/>
          <w:numId w:val="1006"/>
        </w:numPr>
        <w:pStyle w:val="Compact"/>
      </w:pPr>
      <w:r>
        <w:t xml:space="preserve">American Institute of Aeronautics and Astronautics (AIAA) – Member since 2016.</w:t>
      </w:r>
    </w:p>
    <w:bookmarkEnd w:id="25"/>
    <w:bookmarkStart w:id="26" w:name="projects"/>
    <w:p>
      <w:pPr>
        <w:pStyle w:val="Heading2"/>
      </w:pPr>
      <w:r>
        <w:t xml:space="preserve">Projects</w:t>
      </w:r>
    </w:p>
    <w:p>
      <w:pPr>
        <w:pStyle w:val="FirstParagraph"/>
      </w:pPr>
      <w:r>
        <w:rPr>
          <w:bCs/>
          <w:b/>
        </w:rPr>
        <w:t xml:space="preserve">Urban Air Mobility (UAM) Initiative – Brazil São Paulo</w:t>
      </w:r>
      <w:r>
        <w:br/>
      </w:r>
    </w:p>
    <w:p>
      <w:pPr>
        <w:pStyle w:val="BodyText"/>
      </w:pPr>
      <w:r>
        <w:t xml:space="preserve">Collaborated with local startups to develop electric vertical takeoff and landing (eVTOL) vehicles for urban transport. Focused on safety, noise reduction, and integration with Brazil São Paulo’s infrastructure.</w:t>
      </w:r>
    </w:p>
    <w:p>
      <w:pPr>
        <w:pStyle w:val="BodyText"/>
      </w:pPr>
      <w:r>
        <w:rPr>
          <w:bCs/>
          <w:b/>
        </w:rPr>
        <w:t xml:space="preserve">Space Launch Vehicle Design</w:t>
      </w:r>
      <w:r>
        <w:br/>
      </w:r>
    </w:p>
    <w:p>
      <w:pPr>
        <w:pStyle w:val="BodyText"/>
      </w:pPr>
      <w:r>
        <w:t xml:space="preserve">Contributed to the conceptual design of a reusable launch vehicle for small satellites, leveraging Brazil São Paulo’s expertise in rocket propulsion and materials science.</w:t>
      </w:r>
    </w:p>
    <w:bookmarkEnd w:id="26"/>
    <w:bookmarkStart w:id="27" w:name="publications"/>
    <w:p>
      <w:pPr>
        <w:pStyle w:val="Heading2"/>
      </w:pPr>
      <w:r>
        <w:t xml:space="preserve">Publications</w:t>
      </w:r>
    </w:p>
    <w:p>
      <w:pPr>
        <w:numPr>
          <w:ilvl w:val="0"/>
          <w:numId w:val="1007"/>
        </w:numPr>
        <w:pStyle w:val="Compact"/>
      </w:pPr>
      <w:r>
        <w:t xml:space="preserve">Doe, J. (2021). "Advancements in Composite Materials for Brazilian Aircraft Manufacturing." *Journal of Aerospace Engineering*, 45(3), 78-92.</w:t>
      </w:r>
    </w:p>
    <w:p>
      <w:pPr>
        <w:numPr>
          <w:ilvl w:val="0"/>
          <w:numId w:val="1007"/>
        </w:numPr>
        <w:pStyle w:val="Compact"/>
      </w:pPr>
      <w:r>
        <w:t xml:space="preserve">Doe, J., &amp; Silva, R. (2019). "Thermal Analysis of Satellites for Tropical Environments." *Proceedings of the SABE Conference*, São Paulo.</w:t>
      </w:r>
    </w:p>
    <w:bookmarkEnd w:id="27"/>
    <w:bookmarkStart w:id="28" w:name="references"/>
    <w:p>
      <w:pPr>
        <w:pStyle w:val="Heading2"/>
      </w:pPr>
      <w:r>
        <w:t xml:space="preserve">References</w:t>
      </w:r>
    </w:p>
    <w:p>
      <w:pPr>
        <w:pStyle w:val="FirstParagraph"/>
      </w:pPr>
      <w:r>
        <w:t xml:space="preserve">Available upon request. Contact John Doe at john.doe@email.com or +55 (11) 9876-5432.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Brazil São Paulo</dc:title>
  <dc:creator/>
  <dc:language>en</dc:language>
  <cp:keywords/>
  <dcterms:created xsi:type="dcterms:W3CDTF">2026-07-23T11:46:33Z</dcterms:created>
  <dcterms:modified xsi:type="dcterms:W3CDTF">2026-07-23T11:46:33Z</dcterms:modified>
</cp:coreProperties>
</file>

<file path=docProps/custom.xml><?xml version="1.0" encoding="utf-8"?>
<Properties xmlns="http://schemas.openxmlformats.org/officeDocument/2006/custom-properties" xmlns:vt="http://schemas.openxmlformats.org/officeDocument/2006/docPropsVTypes"/>
</file>