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Aerospace</w:t>
      </w:r>
      <w:r>
        <w:t xml:space="preserve"> </w:t>
      </w:r>
      <w:r>
        <w:t xml:space="preserve">Engineer</w:t>
      </w:r>
      <w:r>
        <w:t xml:space="preserve"> </w:t>
      </w:r>
      <w:r>
        <w:t xml:space="preserve">-</w:t>
      </w:r>
      <w:r>
        <w:t xml:space="preserve"> </w:t>
      </w:r>
      <w:r>
        <w:t xml:space="preserve">Germany</w:t>
      </w:r>
      <w:r>
        <w:t xml:space="preserve"> </w:t>
      </w:r>
      <w:r>
        <w:t xml:space="preserve">Frankfurt</w:t>
      </w:r>
    </w:p>
    <w:bookmarkStart w:id="20" w:name="X9b3fafd1a7caeb709b3775597c66a1c9e5b7bcc"/>
    <w:p>
      <w:pPr>
        <w:pStyle w:val="Heading1"/>
      </w:pPr>
      <w:r>
        <w:t xml:space="preserve">Resume for Aerospace Engineer - Germany Frankfurt</w:t>
      </w:r>
    </w:p>
    <w:p>
      <w:pPr>
        <w:pStyle w:val="FirstParagraph"/>
      </w:pPr>
      <w:r>
        <w:rPr>
          <w:bCs/>
          <w:b/>
        </w:rPr>
        <w:t xml:space="preserve">Name:</w:t>
      </w:r>
      <w:r>
        <w:t xml:space="preserve"> </w:t>
      </w:r>
      <w:r>
        <w:t xml:space="preserve">John Doe</w:t>
      </w:r>
      <w:r>
        <w:br/>
      </w:r>
      <w:r>
        <w:rPr>
          <w:bCs/>
          <w:b/>
        </w:rPr>
        <w:t xml:space="preserve">Contact:</w:t>
      </w:r>
      <w:r>
        <w:t xml:space="preserve"> </w:t>
      </w:r>
      <w:r>
        <w:t xml:space="preserve">+49 123 456 7890 | john.doe@example.com</w:t>
      </w:r>
      <w:r>
        <w:br/>
      </w:r>
      <w:r>
        <w:rPr>
          <w:bCs/>
          <w:b/>
        </w:rPr>
        <w:t xml:space="preserve">Location:</w:t>
      </w:r>
      <w:r>
        <w:t xml:space="preserve"> </w:t>
      </w:r>
      <w:r>
        <w:t xml:space="preserve">Frankfurt, Germany</w:t>
      </w:r>
      <w:r>
        <w:br/>
      </w:r>
      <w:r>
        <w:rPr>
          <w:bCs/>
          <w:b/>
        </w:rPr>
        <w:t xml:space="preserve">LinkedIn:</w:t>
      </w:r>
      <w:r>
        <w:t xml:space="preserve"> </w:t>
      </w:r>
      <w:r>
        <w:t xml:space="preserve">linkedin.com/in/johndoe-aerospace</w:t>
      </w:r>
    </w:p>
    <w:bookmarkEnd w:id="20"/>
    <w:bookmarkStart w:id="21" w:name="professional-summary"/>
    <w:p>
      <w:pPr>
        <w:pStyle w:val="Heading2"/>
      </w:pPr>
      <w:r>
        <w:t xml:space="preserve">Professional Summary</w:t>
      </w:r>
    </w:p>
    <w:p>
      <w:pPr>
        <w:pStyle w:val="FirstParagraph"/>
      </w:pPr>
      <w:r>
        <w:t xml:space="preserve">A highly motivated Aerospace Engineer with over 8 years of experience in aircraft design, propulsion systems, and aerodynamic analysis. Specialized in advanced aerospace technologies and committed to innovation within the dynamic aviation industry. Proven track record of delivering high-quality engineering solutions for both commercial and defense sectors. Aiming to contribute expertise to Germany's thriving aerospace ecosystem in Frankfurt, where cutting-edge research and development intersect with global aviation standards.</w:t>
      </w:r>
    </w:p>
    <w:bookmarkEnd w:id="21"/>
    <w:bookmarkStart w:id="25" w:name="professional-experience"/>
    <w:p>
      <w:pPr>
        <w:pStyle w:val="Heading2"/>
      </w:pPr>
      <w:r>
        <w:t xml:space="preserve">Professional Experience</w:t>
      </w:r>
    </w:p>
    <w:bookmarkStart w:id="22" w:name="senior-aerospace-engineer"/>
    <w:p>
      <w:pPr>
        <w:pStyle w:val="Heading3"/>
      </w:pPr>
      <w:r>
        <w:t xml:space="preserve">Senior Aerospace Engineer</w:t>
      </w:r>
    </w:p>
    <w:p>
      <w:pPr>
        <w:pStyle w:val="FirstParagraph"/>
      </w:pPr>
      <w:r>
        <w:rPr>
          <w:bCs/>
          <w:b/>
        </w:rPr>
        <w:t xml:space="preserve">Eurowings Engineering GmbH, Frankfurt, Germany</w:t>
      </w:r>
      <w:r>
        <w:t xml:space="preserve"> </w:t>
      </w:r>
      <w:r>
        <w:t xml:space="preserve">| January 2020 – Present</w:t>
      </w:r>
    </w:p>
    <w:p>
      <w:pPr>
        <w:numPr>
          <w:ilvl w:val="0"/>
          <w:numId w:val="1001"/>
        </w:numPr>
        <w:pStyle w:val="Compact"/>
      </w:pPr>
      <w:r>
        <w:t xml:space="preserve">Lead the design and optimization of aircraft components for regional jet engines, ensuring compliance with EASA (European Union Aviation Safety Agency) regulations.</w:t>
      </w:r>
    </w:p>
    <w:p>
      <w:pPr>
        <w:numPr>
          <w:ilvl w:val="0"/>
          <w:numId w:val="1001"/>
        </w:numPr>
        <w:pStyle w:val="Compact"/>
      </w:pPr>
      <w:r>
        <w:t xml:space="preserve">Collaborated with cross-functional teams to integrate advanced composite materials into airframe structures, reducing weight by 12% and improving fuel efficiency.</w:t>
      </w:r>
    </w:p>
    <w:p>
      <w:pPr>
        <w:numPr>
          <w:ilvl w:val="0"/>
          <w:numId w:val="1001"/>
        </w:numPr>
        <w:pStyle w:val="Compact"/>
      </w:pPr>
      <w:r>
        <w:t xml:space="preserve">Managed technical documentation and certifications for aircraft modifications, supporting compliance with international aviation standards in Germany Frankfurt.</w:t>
      </w:r>
    </w:p>
    <w:p>
      <w:pPr>
        <w:numPr>
          <w:ilvl w:val="0"/>
          <w:numId w:val="1001"/>
        </w:numPr>
        <w:pStyle w:val="Compact"/>
      </w:pPr>
      <w:r>
        <w:t xml:space="preserve">Pioneered the use of CFD (Computational Fluid Dynamics) simulations to enhance aerodynamic performance, resulting in a 15% reduction in drag for new aircraft models.</w:t>
      </w:r>
    </w:p>
    <w:bookmarkEnd w:id="22"/>
    <w:bookmarkStart w:id="23" w:name="aerospace-engineer"/>
    <w:p>
      <w:pPr>
        <w:pStyle w:val="Heading3"/>
      </w:pPr>
      <w:r>
        <w:t xml:space="preserve">Aerospace Engineer</w:t>
      </w:r>
    </w:p>
    <w:p>
      <w:pPr>
        <w:pStyle w:val="FirstParagraph"/>
      </w:pPr>
      <w:r>
        <w:rPr>
          <w:bCs/>
          <w:b/>
        </w:rPr>
        <w:t xml:space="preserve">Airbus Defence and Space, Friedrichshafen, Germany</w:t>
      </w:r>
      <w:r>
        <w:t xml:space="preserve"> </w:t>
      </w:r>
      <w:r>
        <w:t xml:space="preserve">| June 2015 – December 2019</w:t>
      </w:r>
    </w:p>
    <w:p>
      <w:pPr>
        <w:numPr>
          <w:ilvl w:val="0"/>
          <w:numId w:val="1002"/>
        </w:numPr>
        <w:pStyle w:val="Compact"/>
      </w:pPr>
      <w:r>
        <w:t xml:space="preserve">Participated in the development of next-generation satellite propulsion systems, focusing on precision control and fuel efficiency for space missions.</w:t>
      </w:r>
    </w:p>
    <w:p>
      <w:pPr>
        <w:numPr>
          <w:ilvl w:val="0"/>
          <w:numId w:val="1002"/>
        </w:numPr>
        <w:pStyle w:val="Compact"/>
      </w:pPr>
      <w:r>
        <w:t xml:space="preserve">Conducted structural analysis of aircraft fuselage components using finite element methods (FEM), ensuring safety under extreme operational conditions.</w:t>
      </w:r>
    </w:p>
    <w:p>
      <w:pPr>
        <w:numPr>
          <w:ilvl w:val="0"/>
          <w:numId w:val="1002"/>
        </w:numPr>
        <w:pStyle w:val="Compact"/>
      </w:pPr>
      <w:r>
        <w:t xml:space="preserve">Supported R&amp;D projects for hybrid-electric propulsion systems, aligning with Germany's environmental sustainability goals in aviation.</w:t>
      </w:r>
    </w:p>
    <w:p>
      <w:pPr>
        <w:numPr>
          <w:ilvl w:val="0"/>
          <w:numId w:val="1002"/>
        </w:numPr>
        <w:pStyle w:val="Compact"/>
      </w:pPr>
      <w:r>
        <w:t xml:space="preserve">Presented technical findings at industry conferences in Frankfurt, fostering collaborations with German aerospace startups and academic institutions.</w:t>
      </w:r>
    </w:p>
    <w:bookmarkEnd w:id="23"/>
    <w:bookmarkStart w:id="24" w:name="aerospace-engineering-intern"/>
    <w:p>
      <w:pPr>
        <w:pStyle w:val="Heading3"/>
      </w:pPr>
      <w:r>
        <w:t xml:space="preserve">Aerospace Engineering Intern</w:t>
      </w:r>
    </w:p>
    <w:p>
      <w:pPr>
        <w:pStyle w:val="FirstParagraph"/>
      </w:pPr>
      <w:r>
        <w:rPr>
          <w:bCs/>
          <w:b/>
        </w:rPr>
        <w:t xml:space="preserve">German Aerospace Center (DLR), Cologne, Germany</w:t>
      </w:r>
      <w:r>
        <w:t xml:space="preserve"> </w:t>
      </w:r>
      <w:r>
        <w:t xml:space="preserve">| May 2014 – August 2014</w:t>
      </w:r>
    </w:p>
    <w:p>
      <w:pPr>
        <w:numPr>
          <w:ilvl w:val="0"/>
          <w:numId w:val="1003"/>
        </w:numPr>
        <w:pStyle w:val="Compact"/>
      </w:pPr>
      <w:r>
        <w:t xml:space="preserve">Assisted in wind tunnel testing for aircraft wing designs, analyzing data to improve lift-to-drag ratios.</w:t>
      </w:r>
    </w:p>
    <w:p>
      <w:pPr>
        <w:numPr>
          <w:ilvl w:val="0"/>
          <w:numId w:val="1003"/>
        </w:numPr>
        <w:pStyle w:val="Compact"/>
      </w:pPr>
      <w:r>
        <w:t xml:space="preserve">Contributed to the development of a prototype for noise-reducing engine nacelles, addressing environmental concerns in Germany Frankfurt's aviation sector.</w:t>
      </w:r>
    </w:p>
    <w:p>
      <w:pPr>
        <w:numPr>
          <w:ilvl w:val="0"/>
          <w:numId w:val="1003"/>
        </w:numPr>
        <w:pStyle w:val="Compact"/>
      </w:pPr>
      <w:r>
        <w:t xml:space="preserve">Gained hands-on experience with CAD software (SolidWorks, CATIA) and simulation tools like ANSYS Fluent.</w:t>
      </w:r>
    </w:p>
    <w:bookmarkEnd w:id="24"/>
    <w:bookmarkEnd w:id="25"/>
    <w:bookmarkStart w:id="28" w:name="education"/>
    <w:p>
      <w:pPr>
        <w:pStyle w:val="Heading2"/>
      </w:pPr>
      <w:r>
        <w:t xml:space="preserve">Education</w:t>
      </w:r>
    </w:p>
    <w:bookmarkStart w:id="26" w:name="X506bb36e9641d489ad248369e699d8eeaf631d4"/>
    <w:p>
      <w:pPr>
        <w:pStyle w:val="Heading3"/>
      </w:pPr>
      <w:r>
        <w:t xml:space="preserve">Master of Science in Aerospace Engineering</w:t>
      </w:r>
    </w:p>
    <w:p>
      <w:pPr>
        <w:pStyle w:val="FirstParagraph"/>
      </w:pPr>
      <w:r>
        <w:rPr>
          <w:bCs/>
          <w:b/>
        </w:rPr>
        <w:t xml:space="preserve">Technical University of Munich (TUM), Germany</w:t>
      </w:r>
      <w:r>
        <w:t xml:space="preserve"> </w:t>
      </w:r>
      <w:r>
        <w:t xml:space="preserve">| September 2011 – June 2014</w:t>
      </w:r>
    </w:p>
    <w:p>
      <w:pPr>
        <w:numPr>
          <w:ilvl w:val="0"/>
          <w:numId w:val="1004"/>
        </w:numPr>
        <w:pStyle w:val="Compact"/>
      </w:pPr>
      <w:r>
        <w:t xml:space="preserve">Thesis: "Optimization of Turbomachinery Efficiency for Jet Engines in the Context of Climate Change."</w:t>
      </w:r>
    </w:p>
    <w:p>
      <w:pPr>
        <w:numPr>
          <w:ilvl w:val="0"/>
          <w:numId w:val="1004"/>
        </w:numPr>
        <w:pStyle w:val="Compact"/>
      </w:pPr>
      <w:r>
        <w:t xml:space="preserve">Relevant coursework: Aerodynamics, Propulsion Systems, Flight Mechanics, and Materials Science.</w:t>
      </w:r>
    </w:p>
    <w:bookmarkEnd w:id="26"/>
    <w:bookmarkStart w:id="27" w:name="X7fd321f06eedc29a7d720564d084607d725d81f"/>
    <w:p>
      <w:pPr>
        <w:pStyle w:val="Heading3"/>
      </w:pPr>
      <w:r>
        <w:t xml:space="preserve">Bachelor of Engineering in Mechanical Engineering</w:t>
      </w:r>
    </w:p>
    <w:p>
      <w:pPr>
        <w:pStyle w:val="FirstParagraph"/>
      </w:pPr>
      <w:r>
        <w:rPr>
          <w:bCs/>
          <w:b/>
        </w:rPr>
        <w:t xml:space="preserve">University of Stuttgart, Germany</w:t>
      </w:r>
      <w:r>
        <w:t xml:space="preserve"> </w:t>
      </w:r>
      <w:r>
        <w:t xml:space="preserve">| September 2007 – June 2011</w:t>
      </w:r>
    </w:p>
    <w:p>
      <w:pPr>
        <w:numPr>
          <w:ilvl w:val="0"/>
          <w:numId w:val="1005"/>
        </w:numPr>
        <w:pStyle w:val="Compact"/>
      </w:pPr>
      <w:r>
        <w:t xml:space="preserve">Specialized in thermal and fluid dynamics, with a focus on aerospace applications.</w:t>
      </w:r>
    </w:p>
    <w:p>
      <w:pPr>
        <w:numPr>
          <w:ilvl w:val="0"/>
          <w:numId w:val="1005"/>
        </w:numPr>
        <w:pStyle w:val="Compact"/>
      </w:pPr>
      <w:r>
        <w:t xml:space="preserve">Published research on sustainable energy systems in the German Journal of Aerospace Engineering.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(CATIA, SolidWorks), CFD (ANSYS, Fluent), FEM Analysis, MATLAB/Simulink, Flight Dynamics.</w:t>
      </w:r>
    </w:p>
    <w:p>
      <w:pPr>
        <w:numPr>
          <w:ilvl w:val="0"/>
          <w:numId w:val="1006"/>
        </w:numPr>
        <w:pStyle w:val="Compact"/>
      </w:pPr>
      <w:r>
        <w:rPr>
          <w:bCs/>
          <w:b/>
        </w:rPr>
        <w:t xml:space="preserve">Software Proficiency:</w:t>
      </w:r>
      <w:r>
        <w:t xml:space="preserve"> </w:t>
      </w:r>
      <w:r>
        <w:t xml:space="preserve">SAP ERP for project management, AutoCAD for technical drawings.</w:t>
      </w:r>
    </w:p>
    <w:p>
      <w:pPr>
        <w:numPr>
          <w:ilvl w:val="0"/>
          <w:numId w:val="1006"/>
        </w:numPr>
        <w:pStyle w:val="Compact"/>
      </w:pPr>
      <w:r>
        <w:rPr>
          <w:bCs/>
          <w:b/>
        </w:rPr>
        <w:t xml:space="preserve">Languages:</w:t>
      </w:r>
      <w:r>
        <w:t xml:space="preserve"> </w:t>
      </w:r>
      <w:r>
        <w:t xml:space="preserve">German (C1 proficiency), English (fluent), French (basic).</w:t>
      </w:r>
    </w:p>
    <w:p>
      <w:pPr>
        <w:numPr>
          <w:ilvl w:val="0"/>
          <w:numId w:val="1006"/>
        </w:numPr>
        <w:pStyle w:val="Compact"/>
      </w:pPr>
      <w:r>
        <w:rPr>
          <w:bCs/>
          <w:b/>
        </w:rPr>
        <w:t xml:space="preserve">Certifications:</w:t>
      </w:r>
      <w:r>
        <w:t xml:space="preserve"> </w:t>
      </w:r>
      <w:r>
        <w:t xml:space="preserve">EASA Part-66 License, ISO 9001 Quality Management Systems.</w:t>
      </w:r>
    </w:p>
    <w:bookmarkEnd w:id="29"/>
    <w:bookmarkStart w:id="30" w:name="professional-certifications"/>
    <w:p>
      <w:pPr>
        <w:pStyle w:val="Heading2"/>
      </w:pPr>
      <w:r>
        <w:t xml:space="preserve">Professional Certifications</w:t>
      </w:r>
    </w:p>
    <w:p>
      <w:pPr>
        <w:numPr>
          <w:ilvl w:val="0"/>
          <w:numId w:val="1007"/>
        </w:numPr>
        <w:pStyle w:val="Compact"/>
      </w:pPr>
      <w:r>
        <w:t xml:space="preserve">EASA Part-66 Aircraft Maintenance License – Certified for A1 and A3 categories.</w:t>
      </w:r>
    </w:p>
    <w:p>
      <w:pPr>
        <w:numPr>
          <w:ilvl w:val="0"/>
          <w:numId w:val="1007"/>
        </w:numPr>
        <w:pStyle w:val="Compact"/>
      </w:pPr>
      <w:r>
        <w:t xml:space="preserve">Project Management Professional (PMP) Certification – Aligning aerospace projects with industry standards in Germany Frankfurt.</w:t>
      </w:r>
    </w:p>
    <w:p>
      <w:pPr>
        <w:numPr>
          <w:ilvl w:val="0"/>
          <w:numId w:val="1007"/>
        </w:numPr>
        <w:pStyle w:val="Compact"/>
      </w:pPr>
      <w:r>
        <w:t xml:space="preserve">Certified in AS9100D Quality Management Systems – Ensuring compliance with global aviation safety protocols.</w:t>
      </w:r>
    </w:p>
    <w:bookmarkEnd w:id="30"/>
    <w:bookmarkStart w:id="33" w:name="technical-projects"/>
    <w:p>
      <w:pPr>
        <w:pStyle w:val="Heading2"/>
      </w:pPr>
      <w:r>
        <w:t xml:space="preserve">Technical Projects</w:t>
      </w:r>
    </w:p>
    <w:bookmarkStart w:id="31" w:name="X88b793a2daeb6f996852c57584b31943f104423"/>
    <w:p>
      <w:pPr>
        <w:pStyle w:val="Heading3"/>
      </w:pPr>
      <w:r>
        <w:t xml:space="preserve">Hybrid-Electric Propulsion System Development</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2017–2019</w:t>
      </w:r>
    </w:p>
    <w:p>
      <w:pPr>
        <w:pStyle w:val="BodyText"/>
      </w:pPr>
      <w:r>
        <w:t xml:space="preserve">Led a team to design a hybrid-electric propulsion system for regional aircraft, reducing carbon emissions by 25% while maintaining performance benchmarks. This project was recognized at the Frankfurt International Air Show (AeroExpo).</w:t>
      </w:r>
    </w:p>
    <w:bookmarkEnd w:id="31"/>
    <w:bookmarkStart w:id="32" w:name="X53034c91b12f45dd4c1c6eb8026f654dcfd38c6"/>
    <w:p>
      <w:pPr>
        <w:pStyle w:val="Heading3"/>
      </w:pPr>
      <w:r>
        <w:t xml:space="preserve">Aerodynamic Optimization of Commercial Aircraft</w:t>
      </w:r>
    </w:p>
    <w:p>
      <w:pPr>
        <w:pStyle w:val="FirstParagraph"/>
      </w:pPr>
      <w:r>
        <w:rPr>
          <w:bCs/>
          <w:b/>
        </w:rPr>
        <w:t xml:space="preserve">Role:</w:t>
      </w:r>
      <w:r>
        <w:t xml:space="preserve"> </w:t>
      </w:r>
      <w:r>
        <w:t xml:space="preserve">Research Engineer |</w:t>
      </w:r>
      <w:r>
        <w:t xml:space="preserve"> </w:t>
      </w:r>
      <w:r>
        <w:rPr>
          <w:bCs/>
          <w:b/>
        </w:rPr>
        <w:t xml:space="preserve">Duration:</w:t>
      </w:r>
      <w:r>
        <w:t xml:space="preserve"> </w:t>
      </w:r>
      <w:r>
        <w:t xml:space="preserve">2016–2017</w:t>
      </w:r>
    </w:p>
    <w:p>
      <w:pPr>
        <w:pStyle w:val="BodyText"/>
      </w:pPr>
      <w:r>
        <w:t xml:space="preserve">Utilized CFD simulations to optimize winglet designs for Airbus A320neo, resulting in a 9% improvement in fuel efficiency. The findings were published in the European Journal of Aerospace Engineering.</w:t>
      </w:r>
    </w:p>
    <w:bookmarkEnd w:id="32"/>
    <w:bookmarkEnd w:id="33"/>
    <w:bookmarkStart w:id="34" w:name="awards-and-recognition"/>
    <w:p>
      <w:pPr>
        <w:pStyle w:val="Heading2"/>
      </w:pPr>
      <w:r>
        <w:t xml:space="preserve">Awards and Recognition</w:t>
      </w:r>
    </w:p>
    <w:p>
      <w:pPr>
        <w:numPr>
          <w:ilvl w:val="0"/>
          <w:numId w:val="1008"/>
        </w:numPr>
        <w:pStyle w:val="Compact"/>
      </w:pPr>
      <w:r>
        <w:t xml:space="preserve">Outstanding Engineering Contribution Award – Eurowings Engineering GmbH (2021).</w:t>
      </w:r>
    </w:p>
    <w:p>
      <w:pPr>
        <w:numPr>
          <w:ilvl w:val="0"/>
          <w:numId w:val="1008"/>
        </w:numPr>
        <w:pStyle w:val="Compact"/>
      </w:pPr>
      <w:r>
        <w:t xml:space="preserve">Best Technical Paper at the International Aerospace Conference in Frankfurt (2018).</w:t>
      </w:r>
    </w:p>
    <w:p>
      <w:pPr>
        <w:numPr>
          <w:ilvl w:val="0"/>
          <w:numId w:val="1008"/>
        </w:numPr>
        <w:pStyle w:val="Compact"/>
      </w:pPr>
      <w:r>
        <w:t xml:space="preserve">German Aerospace Innovation Grant – For R&amp;D in sustainable propulsion systems (2016).</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Mentoring engineering students at the Frankfurt School of Engineering, fostering the next generation of aerospace professionals in Germany.</w:t>
      </w:r>
    </w:p>
    <w:p>
      <w:pPr>
        <w:pStyle w:val="BodyText"/>
      </w:pPr>
      <w:r>
        <w:rPr>
          <w:bCs/>
          <w:b/>
        </w:rPr>
        <w:t xml:space="preserve">Hobbies:</w:t>
      </w:r>
      <w:r>
        <w:t xml:space="preserve"> </w:t>
      </w:r>
      <w:r>
        <w:t xml:space="preserve">Aviation photography, model aircraft building, and participating in local aviation clubs in Frankfurt.</w:t>
      </w:r>
    </w:p>
    <w:bookmarkEnd w:id="35"/>
    <w:p>
      <w:pPr>
        <w:pStyle w:val="BodyText"/>
      </w:pPr>
      <w:r>
        <w:t xml:space="preserve">This resume is tailored for the Aerospace Engineer role in Germany Frankfurt, emphasizing technical expertise, industry-specific knowledge, and alignment with German aviation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Aerospace Engineer - Germany Frankfurt</dc:title>
  <dc:creator/>
  <dc:language>en</dc:language>
  <cp:keywords/>
  <dcterms:created xsi:type="dcterms:W3CDTF">2026-07-21T17:26:03Z</dcterms:created>
  <dcterms:modified xsi:type="dcterms:W3CDTF">2026-07-21T17:26:03Z</dcterms:modified>
</cp:coreProperties>
</file>

<file path=docProps/custom.xml><?xml version="1.0" encoding="utf-8"?>
<Properties xmlns="http://schemas.openxmlformats.org/officeDocument/2006/custom-properties" xmlns:vt="http://schemas.openxmlformats.org/officeDocument/2006/docPropsVTypes"/>
</file>