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32" w:name="aerospace-engineer-resume"/>
    <w:p>
      <w:pPr>
        <w:pStyle w:val="Heading1"/>
      </w:pPr>
      <w:r>
        <w:t xml:space="preserve">Aerospace Engineer 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LinkedIn: [LinkedIn Profile URL]</w:t>
      </w:r>
    </w:p>
    <w:p>
      <w:pPr>
        <w:numPr>
          <w:ilvl w:val="0"/>
          <w:numId w:val="1001"/>
        </w:numPr>
        <w:pStyle w:val="Compact"/>
      </w:pPr>
      <w:r>
        <w:t xml:space="preserve">Location: Tehran, Iran</w:t>
      </w:r>
    </w:p>
    <w:bookmarkStart w:id="20" w:name="professional-summary"/>
    <w:p>
      <w:pPr>
        <w:pStyle w:val="Heading2"/>
      </w:pPr>
      <w:r>
        <w:t xml:space="preserve">Professional Summary</w:t>
      </w:r>
    </w:p>
    <w:p>
      <w:pPr>
        <w:pStyle w:val="FirstParagraph"/>
      </w:pPr>
      <w:r>
        <w:t xml:space="preserve">A dedicated and innovative Aerospace Engineer with over [X years] of experience in designing, analyzing, and optimizing aerospace systems. Specialized in aeronautical engineering, propulsion systems, and flight dynamics. Committed to advancing aerospace technologies in Iran Tehran through research, development, and collaboration with local institutions. Proficient in CAD software (SolidWorks, AutoCAD), CFD simulations (ANSYS Fluent), and aerodynamic analysis. Passionate about contributing to Iran's growing aerospace industry by addressing regional challenges and fostering technological self-reliance.</w:t>
      </w:r>
    </w:p>
    <w:bookmarkEnd w:id="20"/>
    <w:bookmarkStart w:id="23" w:name="education"/>
    <w:p>
      <w:pPr>
        <w:pStyle w:val="Heading2"/>
      </w:pPr>
      <w:r>
        <w:t xml:space="preserve">Education</w:t>
      </w:r>
    </w:p>
    <w:bookmarkStart w:id="21" w:name="X4124be506d5af42758cd3d622875f6e287472fb"/>
    <w:p>
      <w:pPr>
        <w:pStyle w:val="Heading3"/>
      </w:pPr>
      <w:r>
        <w:t xml:space="preserve">Bachelor of Science in Aerospace Engineering</w:t>
      </w:r>
    </w:p>
    <w:p>
      <w:pPr>
        <w:pStyle w:val="FirstParagraph"/>
      </w:pPr>
      <w:r>
        <w:rPr>
          <w:bCs/>
          <w:b/>
        </w:rPr>
        <w:t xml:space="preserve">Sharif University of Technology, Tehran, Iran</w:t>
      </w:r>
    </w:p>
    <w:p>
      <w:pPr>
        <w:pStyle w:val="BodyText"/>
      </w:pPr>
      <w:r>
        <w:t xml:space="preserve">Graduated: [Year]</w:t>
      </w:r>
    </w:p>
    <w:p>
      <w:pPr>
        <w:numPr>
          <w:ilvl w:val="0"/>
          <w:numId w:val="1002"/>
        </w:numPr>
        <w:pStyle w:val="Compact"/>
      </w:pPr>
      <w:r>
        <w:t xml:space="preserve">Courses: Aerodynamics, Propulsion Systems, Aircraft Design, Flight Mechanics.</w:t>
      </w:r>
    </w:p>
    <w:p>
      <w:pPr>
        <w:numPr>
          <w:ilvl w:val="0"/>
          <w:numId w:val="1002"/>
        </w:numPr>
        <w:pStyle w:val="Compact"/>
      </w:pPr>
      <w:r>
        <w:t xml:space="preserve">Thesis: "Optimization of Winglet Design for Commercial Aircraft in High-Altitude Environments."</w:t>
      </w:r>
    </w:p>
    <w:p>
      <w:pPr>
        <w:numPr>
          <w:ilvl w:val="0"/>
          <w:numId w:val="1002"/>
        </w:numPr>
        <w:pStyle w:val="Compact"/>
      </w:pPr>
      <w:r>
        <w:t xml:space="preserve">Academic Achievements: Dean’s List (3.8/4.0 GPA), Research Assistant in the Department of Aerospace Engineering.</w:t>
      </w:r>
    </w:p>
    <w:bookmarkEnd w:id="21"/>
    <w:bookmarkStart w:id="22" w:name="X506bb36e9641d489ad248369e699d8eeaf631d4"/>
    <w:p>
      <w:pPr>
        <w:pStyle w:val="Heading3"/>
      </w:pPr>
      <w:r>
        <w:t xml:space="preserve">Master of Science in Aerospace Engineering</w:t>
      </w:r>
    </w:p>
    <w:p>
      <w:pPr>
        <w:pStyle w:val="FirstParagraph"/>
      </w:pPr>
      <w:r>
        <w:rPr>
          <w:bCs/>
          <w:b/>
        </w:rPr>
        <w:t xml:space="preserve">Amirkabir University of Technology, Tehran, Iran</w:t>
      </w:r>
    </w:p>
    <w:p>
      <w:pPr>
        <w:pStyle w:val="BodyText"/>
      </w:pPr>
      <w:r>
        <w:t xml:space="preserve">Graduated: [Year]</w:t>
      </w:r>
    </w:p>
    <w:p>
      <w:pPr>
        <w:numPr>
          <w:ilvl w:val="0"/>
          <w:numId w:val="1003"/>
        </w:numPr>
        <w:pStyle w:val="Compact"/>
      </w:pPr>
      <w:r>
        <w:t xml:space="preserve">Courses: Computational Fluid Dynamics (CFD), Structural Analysis, Spacecraft Design.</w:t>
      </w:r>
    </w:p>
    <w:p>
      <w:pPr>
        <w:numPr>
          <w:ilvl w:val="0"/>
          <w:numId w:val="1003"/>
        </w:numPr>
        <w:pStyle w:val="Compact"/>
      </w:pPr>
      <w:r>
        <w:t xml:space="preserve">Dissertation: "Analysis of Turbulent Flow in Supersonic Inlet Configurations for Hypersonic Vehicles."</w:t>
      </w:r>
    </w:p>
    <w:p>
      <w:pPr>
        <w:numPr>
          <w:ilvl w:val="0"/>
          <w:numId w:val="1003"/>
        </w:numPr>
        <w:pStyle w:val="Compact"/>
      </w:pPr>
      <w:r>
        <w:t xml:space="preserve">Published Research Paper: "Impact of Shockwave-Boundary Layer Interaction on Engine Efficiency" in the Iranian Journal of Aeronautical Sciences.</w:t>
      </w:r>
    </w:p>
    <w:bookmarkEnd w:id="22"/>
    <w:bookmarkEnd w:id="23"/>
    <w:bookmarkStart w:id="26" w:name="work-experience"/>
    <w:p>
      <w:pPr>
        <w:pStyle w:val="Heading2"/>
      </w:pPr>
      <w:r>
        <w:t xml:space="preserve">Work Experience</w:t>
      </w:r>
    </w:p>
    <w:bookmarkStart w:id="24" w:name="aerospace-engineer"/>
    <w:p>
      <w:pPr>
        <w:pStyle w:val="Heading3"/>
      </w:pPr>
      <w:r>
        <w:t xml:space="preserve">Aerospace Engineer</w:t>
      </w:r>
    </w:p>
    <w:p>
      <w:pPr>
        <w:pStyle w:val="FirstParagraph"/>
      </w:pPr>
      <w:r>
        <w:rPr>
          <w:bCs/>
          <w:b/>
        </w:rPr>
        <w:t xml:space="preserve">Iran Aircraft Manufacturing Industrial Company (HESA), Tehran, Iran</w:t>
      </w:r>
    </w:p>
    <w:p>
      <w:pPr>
        <w:pStyle w:val="BodyText"/>
      </w:pPr>
      <w:r>
        <w:t xml:space="preserve">January 2018 – Present</w:t>
      </w:r>
    </w:p>
    <w:p>
      <w:pPr>
        <w:numPr>
          <w:ilvl w:val="0"/>
          <w:numId w:val="1004"/>
        </w:numPr>
        <w:pStyle w:val="Compact"/>
      </w:pPr>
      <w:r>
        <w:t xml:space="preserve">Designed and validated aircraft components using CAD tools, ensuring compliance with Iranian Civil Aviation Organization (IRCAO) standards.</w:t>
      </w:r>
    </w:p>
    <w:p>
      <w:pPr>
        <w:numPr>
          <w:ilvl w:val="0"/>
          <w:numId w:val="1004"/>
        </w:numPr>
        <w:pStyle w:val="Compact"/>
      </w:pPr>
      <w:r>
        <w:t xml:space="preserve">Conducted CFD simulations to optimize aerodynamic performance of regional jets, reducing fuel consumption by 8% in pilot projects.</w:t>
      </w:r>
    </w:p>
    <w:p>
      <w:pPr>
        <w:numPr>
          <w:ilvl w:val="0"/>
          <w:numId w:val="1004"/>
        </w:numPr>
        <w:pStyle w:val="Compact"/>
      </w:pPr>
      <w:r>
        <w:t xml:space="preserve">Collaborated with R&amp;D teams to develop indigenous propulsion systems for military aircraft, focusing on cost-effective solutions for Iran Tehran’s defense sector.</w:t>
      </w:r>
    </w:p>
    <w:p>
      <w:pPr>
        <w:numPr>
          <w:ilvl w:val="0"/>
          <w:numId w:val="1004"/>
        </w:numPr>
        <w:pStyle w:val="Compact"/>
      </w:pPr>
      <w:r>
        <w:t xml:space="preserve">Provided technical support during flight testing and maintenance operations, ensuring adherence to safety protocols and regulatory frameworks.</w:t>
      </w:r>
    </w:p>
    <w:bookmarkEnd w:id="24"/>
    <w:bookmarkStart w:id="25" w:name="research-assistant"/>
    <w:p>
      <w:pPr>
        <w:pStyle w:val="Heading3"/>
      </w:pPr>
      <w:r>
        <w:t xml:space="preserve">Research Assistant</w:t>
      </w:r>
    </w:p>
    <w:p>
      <w:pPr>
        <w:pStyle w:val="FirstParagraph"/>
      </w:pPr>
      <w:r>
        <w:rPr>
          <w:bCs/>
          <w:b/>
        </w:rPr>
        <w:t xml:space="preserve">Iranian Space Research Center (ISRC), Tehran, Iran</w:t>
      </w:r>
    </w:p>
    <w:p>
      <w:pPr>
        <w:pStyle w:val="BodyText"/>
      </w:pPr>
      <w:r>
        <w:t xml:space="preserve">June 2015 – December 2017</w:t>
      </w:r>
    </w:p>
    <w:p>
      <w:pPr>
        <w:numPr>
          <w:ilvl w:val="0"/>
          <w:numId w:val="1005"/>
        </w:numPr>
        <w:pStyle w:val="Compact"/>
      </w:pPr>
      <w:r>
        <w:t xml:space="preserve">Contributed to the development of satellite launch vehicle systems, focusing on trajectory optimization and re-entry heat shielding.</w:t>
      </w:r>
    </w:p>
    <w:p>
      <w:pPr>
        <w:numPr>
          <w:ilvl w:val="0"/>
          <w:numId w:val="1005"/>
        </w:numPr>
        <w:pStyle w:val="Compact"/>
      </w:pPr>
      <w:r>
        <w:t xml:space="preserve">Analyzed data from rocket engine tests, identifying performance bottlenecks and proposing design improvements.</w:t>
      </w:r>
    </w:p>
    <w:p>
      <w:pPr>
        <w:numPr>
          <w:ilvl w:val="0"/>
          <w:numId w:val="1005"/>
        </w:numPr>
        <w:pStyle w:val="Compact"/>
      </w:pPr>
      <w:r>
        <w:t xml:space="preserve">Published a technical report titled "Thermal Protection Systems for Reusable Spacecraft" under the supervision of Dr. [Name], a leading aerospace expert in Iran Tehran.</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CAD Tools:</w:t>
      </w:r>
      <w:r>
        <w:t xml:space="preserve"> </w:t>
      </w:r>
      <w:r>
        <w:t xml:space="preserve">SolidWorks, AutoCAD, CATIA V5.</w:t>
      </w:r>
    </w:p>
    <w:p>
      <w:pPr>
        <w:numPr>
          <w:ilvl w:val="0"/>
          <w:numId w:val="1006"/>
        </w:numPr>
        <w:pStyle w:val="Compact"/>
      </w:pPr>
      <w:r>
        <w:rPr>
          <w:bCs/>
          <w:b/>
        </w:rPr>
        <w:t xml:space="preserve">CFD Software:</w:t>
      </w:r>
      <w:r>
        <w:t xml:space="preserve"> </w:t>
      </w:r>
      <w:r>
        <w:t xml:space="preserve">ANSYS Fluent, COMSOL Multiphysics.</w:t>
      </w:r>
    </w:p>
    <w:p>
      <w:pPr>
        <w:numPr>
          <w:ilvl w:val="0"/>
          <w:numId w:val="1006"/>
        </w:numPr>
        <w:pStyle w:val="Compact"/>
      </w:pPr>
      <w:r>
        <w:rPr>
          <w:bCs/>
          <w:b/>
        </w:rPr>
        <w:t xml:space="preserve">Aerodynamics:</w:t>
      </w:r>
      <w:r>
        <w:t xml:space="preserve"> </w:t>
      </w:r>
      <w:r>
        <w:t xml:space="preserve">Airfoil design, wind tunnel testing, flight simulation (X-Plane, MATLAB/Simulink).</w:t>
      </w:r>
    </w:p>
    <w:p>
      <w:pPr>
        <w:numPr>
          <w:ilvl w:val="0"/>
          <w:numId w:val="1006"/>
        </w:numPr>
        <w:pStyle w:val="Compact"/>
      </w:pPr>
      <w:r>
        <w:rPr>
          <w:bCs/>
          <w:b/>
        </w:rPr>
        <w:t xml:space="preserve">Programming Languages:</w:t>
      </w:r>
      <w:r>
        <w:t xml:space="preserve"> </w:t>
      </w:r>
      <w:r>
        <w:t xml:space="preserve">Python (for data analysis), C++, Fortran (for numerical simulations).</w:t>
      </w:r>
    </w:p>
    <w:p>
      <w:pPr>
        <w:numPr>
          <w:ilvl w:val="0"/>
          <w:numId w:val="1006"/>
        </w:numPr>
        <w:pStyle w:val="Compact"/>
      </w:pPr>
      <w:r>
        <w:rPr>
          <w:bCs/>
          <w:b/>
        </w:rPr>
        <w:t xml:space="preserve">Industry Standards:</w:t>
      </w:r>
      <w:r>
        <w:t xml:space="preserve"> </w:t>
      </w:r>
      <w:r>
        <w:t xml:space="preserve">ISO 9001, ASME, and Iranian Civil Aviation Regulations.</w:t>
      </w:r>
    </w:p>
    <w:bookmarkEnd w:id="27"/>
    <w:bookmarkStart w:id="28" w:name="aerospace-projects-in-iran-tehran"/>
    <w:p>
      <w:pPr>
        <w:pStyle w:val="Heading2"/>
      </w:pPr>
      <w:r>
        <w:t xml:space="preserve">Aerospace Projects in Iran Tehran</w:t>
      </w:r>
    </w:p>
    <w:p>
      <w:pPr>
        <w:pStyle w:val="FirstParagraph"/>
      </w:pPr>
      <w:r>
        <w:t xml:space="preserve">As an Aerospace Engineer based in Tehran, I have been actively involved in several key projects aimed at bolstering Iran's aerospace capabilities:</w:t>
      </w:r>
    </w:p>
    <w:p>
      <w:pPr>
        <w:numPr>
          <w:ilvl w:val="0"/>
          <w:numId w:val="1007"/>
        </w:numPr>
        <w:pStyle w:val="Compact"/>
      </w:pPr>
      <w:r>
        <w:rPr>
          <w:bCs/>
          <w:b/>
        </w:rPr>
        <w:t xml:space="preserve">Shahed-148 (Saeqeh) Drone Development:</w:t>
      </w:r>
      <w:r>
        <w:t xml:space="preserve"> </w:t>
      </w:r>
      <w:r>
        <w:t xml:space="preserve">Participated in the design and testing of this reconnaissance UAV, focusing on aerodynamic efficiency and payload capacity.</w:t>
      </w:r>
    </w:p>
    <w:p>
      <w:pPr>
        <w:numPr>
          <w:ilvl w:val="0"/>
          <w:numId w:val="1007"/>
        </w:numPr>
        <w:pStyle w:val="Compact"/>
      </w:pPr>
      <w:r>
        <w:rPr>
          <w:bCs/>
          <w:b/>
        </w:rPr>
        <w:t xml:space="preserve">Safir Launch Vehicle:</w:t>
      </w:r>
      <w:r>
        <w:t xml:space="preserve"> </w:t>
      </w:r>
      <w:r>
        <w:t xml:space="preserve">Assisted in trajectory analysis and structural modeling for this satellite launch system, supporting Iran’s space exploration initiatives.</w:t>
      </w:r>
    </w:p>
    <w:p>
      <w:pPr>
        <w:numPr>
          <w:ilvl w:val="0"/>
          <w:numId w:val="1007"/>
        </w:numPr>
        <w:pStyle w:val="Compact"/>
      </w:pPr>
      <w:r>
        <w:rPr>
          <w:bCs/>
          <w:b/>
        </w:rPr>
        <w:t xml:space="preserve">Regional Jet Modernization Program:</w:t>
      </w:r>
      <w:r>
        <w:t xml:space="preserve"> </w:t>
      </w:r>
      <w:r>
        <w:t xml:space="preserve">Led a team to retrofit older aircraft with modern avionics and fuel-efficient engines, aligning with Tehran’s vision for sustainable aviation.</w:t>
      </w:r>
    </w:p>
    <w:bookmarkEnd w:id="28"/>
    <w:bookmarkStart w:id="29" w:name="certifications-professional-development"/>
    <w:p>
      <w:pPr>
        <w:pStyle w:val="Heading2"/>
      </w:pPr>
      <w:r>
        <w:t xml:space="preserve">Certifications &amp; Professional Development</w:t>
      </w:r>
    </w:p>
    <w:p>
      <w:pPr>
        <w:numPr>
          <w:ilvl w:val="0"/>
          <w:numId w:val="1008"/>
        </w:numPr>
        <w:pStyle w:val="Compact"/>
      </w:pPr>
      <w:r>
        <w:rPr>
          <w:bCs/>
          <w:b/>
        </w:rPr>
        <w:t xml:space="preserve">American Institute of Aeronautics and Astronautics (AIAA) Membership</w:t>
      </w:r>
      <w:r>
        <w:t xml:space="preserve"> </w:t>
      </w:r>
      <w:r>
        <w:t xml:space="preserve">– [Year]</w:t>
      </w:r>
    </w:p>
    <w:p>
      <w:pPr>
        <w:numPr>
          <w:ilvl w:val="0"/>
          <w:numId w:val="1008"/>
        </w:numPr>
        <w:pStyle w:val="Compact"/>
      </w:pPr>
      <w:r>
        <w:rPr>
          <w:bCs/>
          <w:b/>
        </w:rPr>
        <w:t xml:space="preserve">FAA Part 147 Aircraft Maintenance Certification</w:t>
      </w:r>
      <w:r>
        <w:t xml:space="preserve"> </w:t>
      </w:r>
      <w:r>
        <w:t xml:space="preserve">– [Year]</w:t>
      </w:r>
    </w:p>
    <w:p>
      <w:pPr>
        <w:numPr>
          <w:ilvl w:val="0"/>
          <w:numId w:val="1008"/>
        </w:numPr>
        <w:pStyle w:val="Compact"/>
      </w:pPr>
      <w:r>
        <w:rPr>
          <w:bCs/>
          <w:b/>
        </w:rPr>
        <w:t xml:space="preserve">Course: Advanced CFD Techniques for Aerospace Applications</w:t>
      </w:r>
      <w:r>
        <w:t xml:space="preserve"> </w:t>
      </w:r>
      <w:r>
        <w:t xml:space="preserve">– [Institution, Year]</w:t>
      </w:r>
    </w:p>
    <w:bookmarkEnd w:id="29"/>
    <w:bookmarkStart w:id="30"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TOEFL Score: [X])</w:t>
      </w:r>
    </w:p>
    <w:p>
      <w:pPr>
        <w:numPr>
          <w:ilvl w:val="0"/>
          <w:numId w:val="1009"/>
        </w:numPr>
        <w:pStyle w:val="Compact"/>
      </w:pPr>
      <w:r>
        <w:t xml:space="preserve">French (Basic – [Level])</w:t>
      </w:r>
    </w:p>
    <w:bookmarkEnd w:id="30"/>
    <w:bookmarkStart w:id="31" w:name="references"/>
    <w:p>
      <w:pPr>
        <w:pStyle w:val="Heading2"/>
      </w:pPr>
      <w:r>
        <w:t xml:space="preserve">References</w:t>
      </w:r>
    </w:p>
    <w:p>
      <w:pPr>
        <w:pStyle w:val="FirstParagraph"/>
      </w:pPr>
      <w:r>
        <w:t xml:space="preserve">Available upon request. Contact me at [Your Email Address] or [Your Phone Number].</w:t>
      </w:r>
    </w:p>
    <w:p>
      <w:pPr>
        <w:pStyle w:val="BodyText"/>
      </w:pPr>
      <w:r>
        <w:rPr>
          <w:bCs/>
          <w:b/>
        </w:rPr>
        <w:t xml:space="preserve">Note:</w:t>
      </w:r>
      <w:r>
        <w:t xml:space="preserve"> </w:t>
      </w:r>
      <w:r>
        <w:t xml:space="preserve">This resume is tailored for an Aerospace Engineer in Iran Tehran, highlighting expertise in aerospace technologies, local industry projects, and educational background aligned with Iranian academic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Iran Tehran</dc:title>
  <dc:creator/>
  <dc:language>en</dc:language>
  <cp:keywords/>
  <dcterms:created xsi:type="dcterms:W3CDTF">2026-04-26T21:01:36Z</dcterms:created>
  <dcterms:modified xsi:type="dcterms:W3CDTF">2026-04-26T21:01:36Z</dcterms:modified>
</cp:coreProperties>
</file>

<file path=docProps/custom.xml><?xml version="1.0" encoding="utf-8"?>
<Properties xmlns="http://schemas.openxmlformats.org/officeDocument/2006/custom-properties" xmlns:vt="http://schemas.openxmlformats.org/officeDocument/2006/docPropsVTypes"/>
</file>