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resume"/>
    <w:p>
      <w:pPr>
        <w:pStyle w:val="Heading1"/>
      </w:pPr>
      <w:r>
        <w:t xml:space="preserve">Resume</w:t>
      </w:r>
    </w:p>
    <w:bookmarkStart w:id="28" w:name="aerospace-engineer-israel-tel-aviv"/>
    <w:p>
      <w:pPr>
        <w:pStyle w:val="Heading2"/>
      </w:pPr>
      <w:r>
        <w:t xml:space="preserve">Aerospace Engineer | Israel Tel Aviv</w:t>
      </w:r>
    </w:p>
    <w:p>
      <w:pPr>
        <w:pStyle w:val="FirstParagraph"/>
      </w:pPr>
      <w:r>
        <w:rPr>
          <w:bCs/>
          <w:b/>
        </w:rPr>
        <w:t xml:space="preserve">John Doe</w:t>
      </w:r>
    </w:p>
    <w:p>
      <w:pPr>
        <w:pStyle w:val="BodyText"/>
      </w:pPr>
      <w:r>
        <w:t xml:space="preserve">Israel, Tel Aviv | +972 50-1234567 | john.doe@email.com</w:t>
      </w:r>
    </w:p>
    <w:p>
      <w:pPr>
        <w:pStyle w:val="BodyText"/>
      </w:pPr>
      <w:r>
        <w:t xml:space="preserve">LinkedIn: linkedin.com/in/johndoe-aerospace | GitHub: github.com/johndoe</w:t>
      </w:r>
    </w:p>
    <w:bookmarkStart w:id="20" w:name="professional-summary"/>
    <w:p>
      <w:pPr>
        <w:pStyle w:val="Heading3"/>
      </w:pPr>
      <w:r>
        <w:t xml:space="preserve">Professional Summary</w:t>
      </w:r>
    </w:p>
    <w:p>
      <w:pPr>
        <w:pStyle w:val="FirstParagraph"/>
      </w:pPr>
      <w:r>
        <w:t xml:space="preserve">As a dedicated Aerospace Engineer with over [X years] of experience in the aerospace industry, I specialize in designing, analyzing, and optimizing aircraft and spacecraft systems. My expertise spans aerodynamics, propulsion systems, structural analysis, and advanced materials. Based in Israel Tel Aviv, I have contributed to cutting-edge projects that align with the region’s growing aerospace sector. My passion for innovation and problem-solving drives me to deliver high-impact solutions that meet global standards while addressing local needs.</w:t>
      </w:r>
    </w:p>
    <w:p>
      <w:pPr>
        <w:pStyle w:val="BodyText"/>
      </w:pPr>
      <w:r>
        <w:t xml:space="preserve">With a strong foundation in both theoretical principles and practical applications, I am committed to advancing aerospace technologies in Israel Tel Aviv. My work has focused on improving efficiency, safety, and sustainability in aerospace systems, leveraging my technical skills and collaborative mindset to thrive in dynamic environments.</w:t>
      </w:r>
    </w:p>
    <w:bookmarkEnd w:id="20"/>
    <w:bookmarkStart w:id="21" w:name="technical-skills"/>
    <w:p>
      <w:pPr>
        <w:pStyle w:val="Heading3"/>
      </w:pPr>
      <w:r>
        <w:t xml:space="preserve">Technical Skills</w:t>
      </w:r>
    </w:p>
    <w:p>
      <w:pPr>
        <w:numPr>
          <w:ilvl w:val="0"/>
          <w:numId w:val="1001"/>
        </w:numPr>
        <w:pStyle w:val="Compact"/>
      </w:pPr>
      <w:r>
        <w:rPr>
          <w:bCs/>
          <w:b/>
        </w:rPr>
        <w:t xml:space="preserve">Design &amp; Analysis Tools:</w:t>
      </w:r>
      <w:r>
        <w:t xml:space="preserve"> </w:t>
      </w:r>
      <w:r>
        <w:t xml:space="preserve">CAD (SolidWorks, CATIA), CFD (ANSYS, Fluent), FEA (NASTRAN, Abaqus)</w:t>
      </w:r>
    </w:p>
    <w:p>
      <w:pPr>
        <w:numPr>
          <w:ilvl w:val="0"/>
          <w:numId w:val="1001"/>
        </w:numPr>
        <w:pStyle w:val="Compact"/>
      </w:pPr>
      <w:r>
        <w:rPr>
          <w:bCs/>
          <w:b/>
        </w:rPr>
        <w:t xml:space="preserve">Programming Languages:</w:t>
      </w:r>
      <w:r>
        <w:t xml:space="preserve"> </w:t>
      </w:r>
      <w:r>
        <w:t xml:space="preserve">MATLAB, Python, C++, FORTRAN</w:t>
      </w:r>
    </w:p>
    <w:p>
      <w:pPr>
        <w:numPr>
          <w:ilvl w:val="0"/>
          <w:numId w:val="1001"/>
        </w:numPr>
        <w:pStyle w:val="Compact"/>
      </w:pPr>
      <w:r>
        <w:rPr>
          <w:bCs/>
          <w:b/>
        </w:rPr>
        <w:t xml:space="preserve">Aerodynamics &amp; Propulsion:</w:t>
      </w:r>
      <w:r>
        <w:t xml:space="preserve"> </w:t>
      </w:r>
      <w:r>
        <w:t xml:space="preserve">Airfoil design, wind tunnel testing, jet engine simulation</w:t>
      </w:r>
    </w:p>
    <w:p>
      <w:pPr>
        <w:numPr>
          <w:ilvl w:val="0"/>
          <w:numId w:val="1001"/>
        </w:numPr>
        <w:pStyle w:val="Compact"/>
      </w:pPr>
      <w:r>
        <w:rPr>
          <w:bCs/>
          <w:b/>
        </w:rPr>
        <w:t xml:space="preserve">Safety &amp; Compliance:</w:t>
      </w:r>
      <w:r>
        <w:t xml:space="preserve"> </w:t>
      </w:r>
      <w:r>
        <w:t xml:space="preserve">FAA/ESA standards, risk assessment methodologies</w:t>
      </w:r>
    </w:p>
    <w:p>
      <w:pPr>
        <w:numPr>
          <w:ilvl w:val="0"/>
          <w:numId w:val="1001"/>
        </w:numPr>
        <w:pStyle w:val="Compact"/>
      </w:pPr>
      <w:r>
        <w:rPr>
          <w:bCs/>
          <w:b/>
        </w:rPr>
        <w:t xml:space="preserve">Materials Science:</w:t>
      </w:r>
      <w:r>
        <w:t xml:space="preserve"> </w:t>
      </w:r>
      <w:r>
        <w:t xml:space="preserve">Composite materials, thermal protection systems</w:t>
      </w:r>
    </w:p>
    <w:bookmarkEnd w:id="21"/>
    <w:bookmarkStart w:id="22" w:name="professional-experience"/>
    <w:p>
      <w:pPr>
        <w:pStyle w:val="Heading3"/>
      </w:pPr>
      <w:r>
        <w:t xml:space="preserve">Professional Experience</w:t>
      </w:r>
    </w:p>
    <w:p>
      <w:pPr>
        <w:pStyle w:val="FirstParagraph"/>
      </w:pPr>
      <w:r>
        <w:rPr>
          <w:bCs/>
          <w:b/>
        </w:rPr>
        <w:t xml:space="preserve">Aerospace Engineer</w:t>
      </w:r>
    </w:p>
    <w:p>
      <w:pPr>
        <w:pStyle w:val="BodyText"/>
      </w:pPr>
      <w:r>
        <w:rPr>
          <w:iCs/>
          <w:i/>
        </w:rPr>
        <w:t xml:space="preserve">Elbit Systems, Tel Aviv, Israel | Jan 2020 – Present</w:t>
      </w:r>
    </w:p>
    <w:p>
      <w:pPr>
        <w:numPr>
          <w:ilvl w:val="0"/>
          <w:numId w:val="1002"/>
        </w:numPr>
        <w:pStyle w:val="Compact"/>
      </w:pPr>
      <w:r>
        <w:t xml:space="preserve">Designed and optimized UAV (Unmanned Aerial Vehicle) systems for surveillance and reconnaissance missions, contributing to the development of next-generation defense technologies in Israel Tel Aviv.</w:t>
      </w:r>
    </w:p>
    <w:p>
      <w:pPr>
        <w:numPr>
          <w:ilvl w:val="0"/>
          <w:numId w:val="1002"/>
        </w:numPr>
        <w:pStyle w:val="Compact"/>
      </w:pPr>
      <w:r>
        <w:t xml:space="preserve">Conducted aerodynamic simulations using CFD tools to improve aircraft performance under varying environmental conditions, ensuring compliance with Israeli aviation regulations.</w:t>
      </w:r>
    </w:p>
    <w:p>
      <w:pPr>
        <w:numPr>
          <w:ilvl w:val="0"/>
          <w:numId w:val="1002"/>
        </w:numPr>
        <w:pStyle w:val="Compact"/>
      </w:pPr>
      <w:r>
        <w:t xml:space="preserve">Collaborated with cross-functional teams to integrate advanced avionics and propulsion systems, reducing development cycles by 15% through efficient project management.</w:t>
      </w:r>
    </w:p>
    <w:p>
      <w:pPr>
        <w:numPr>
          <w:ilvl w:val="0"/>
          <w:numId w:val="1002"/>
        </w:numPr>
        <w:pStyle w:val="Compact"/>
      </w:pPr>
      <w:r>
        <w:t xml:space="preserve">Presented technical findings at industry conferences in Israel Tel Aviv, fostering partnerships between local aerospace firms and international stakeholders.</w:t>
      </w:r>
    </w:p>
    <w:p>
      <w:pPr>
        <w:pStyle w:val="FirstParagraph"/>
      </w:pPr>
      <w:r>
        <w:rPr>
          <w:bCs/>
          <w:b/>
        </w:rPr>
        <w:t xml:space="preserve">Aerospace Intern</w:t>
      </w:r>
    </w:p>
    <w:p>
      <w:pPr>
        <w:pStyle w:val="BodyText"/>
      </w:pPr>
      <w:r>
        <w:rPr>
          <w:iCs/>
          <w:i/>
        </w:rPr>
        <w:t xml:space="preserve">Israel Aerospace Industries (IAI), Tel Aviv, Israel | Jun 2017 – Aug 2019</w:t>
      </w:r>
    </w:p>
    <w:p>
      <w:pPr>
        <w:numPr>
          <w:ilvl w:val="0"/>
          <w:numId w:val="1003"/>
        </w:numPr>
        <w:pStyle w:val="Compact"/>
      </w:pPr>
      <w:r>
        <w:t xml:space="preserve">Assisted in the design of satellite launch systems, focusing on structural integrity and thermal management for space missions.</w:t>
      </w:r>
    </w:p>
    <w:p>
      <w:pPr>
        <w:numPr>
          <w:ilvl w:val="0"/>
          <w:numId w:val="1003"/>
        </w:numPr>
        <w:pStyle w:val="Compact"/>
      </w:pPr>
      <w:r>
        <w:t xml:space="preserve">Supported wind tunnel testing for aircraft prototypes, analyzing data to refine aerodynamic performance.</w:t>
      </w:r>
    </w:p>
    <w:p>
      <w:pPr>
        <w:numPr>
          <w:ilvl w:val="0"/>
          <w:numId w:val="1003"/>
        </w:numPr>
        <w:pStyle w:val="Compact"/>
      </w:pPr>
      <w:r>
        <w:t xml:space="preserve">Developed Python scripts to automate data processing tasks, improving efficiency in research and development workflows.</w:t>
      </w:r>
    </w:p>
    <w:p>
      <w:pPr>
        <w:numPr>
          <w:ilvl w:val="0"/>
          <w:numId w:val="1003"/>
        </w:numPr>
        <w:pStyle w:val="Compact"/>
      </w:pPr>
      <w:r>
        <w:t xml:space="preserve">Gained hands-on experience with Israeli aerospace technologies, including the integration of AI-driven navigation systems in UAVs.</w:t>
      </w:r>
    </w:p>
    <w:bookmarkEnd w:id="22"/>
    <w:bookmarkStart w:id="23" w:name="education"/>
    <w:p>
      <w:pPr>
        <w:pStyle w:val="Heading3"/>
      </w:pPr>
      <w:r>
        <w:t xml:space="preserve">Education</w:t>
      </w:r>
    </w:p>
    <w:p>
      <w:pPr>
        <w:pStyle w:val="FirstParagraph"/>
      </w:pPr>
      <w:r>
        <w:rPr>
          <w:bCs/>
          <w:b/>
        </w:rPr>
        <w:t xml:space="preserve">Master of Science in Aerospace Engineering</w:t>
      </w:r>
    </w:p>
    <w:p>
      <w:pPr>
        <w:pStyle w:val="BodyText"/>
      </w:pPr>
      <w:r>
        <w:rPr>
          <w:iCs/>
          <w:i/>
        </w:rPr>
        <w:t xml:space="preserve">Technion – Israel Institute of Technology, Haifa, Israel | Graduated: June 2020</w:t>
      </w:r>
    </w:p>
    <w:p>
      <w:pPr>
        <w:numPr>
          <w:ilvl w:val="0"/>
          <w:numId w:val="1004"/>
        </w:numPr>
        <w:pStyle w:val="Compact"/>
      </w:pPr>
      <w:r>
        <w:t xml:space="preserve">Thesis: "Optimization of Supersonic Aircraft Wing Design Using CFD Simulations"</w:t>
      </w:r>
    </w:p>
    <w:p>
      <w:pPr>
        <w:numPr>
          <w:ilvl w:val="0"/>
          <w:numId w:val="1004"/>
        </w:numPr>
        <w:pStyle w:val="Compact"/>
      </w:pPr>
      <w:r>
        <w:t xml:space="preserve">Relevant coursework: Aerodynamics, Flight Mechanics, Spacecraft Systems, Computational Fluid Dynamics</w:t>
      </w:r>
    </w:p>
    <w:p>
      <w:pPr>
        <w:pStyle w:val="FirstParagraph"/>
      </w:pPr>
      <w:r>
        <w:rPr>
          <w:bCs/>
          <w:b/>
        </w:rPr>
        <w:t xml:space="preserve">Bachelor of Engineering in Mechanical Engineering</w:t>
      </w:r>
    </w:p>
    <w:p>
      <w:pPr>
        <w:pStyle w:val="BodyText"/>
      </w:pPr>
      <w:r>
        <w:rPr>
          <w:iCs/>
          <w:i/>
        </w:rPr>
        <w:t xml:space="preserve">Ben-Gurion University of the Negev, Beer Sheva, Israel | Graduated: June 2017</w:t>
      </w:r>
    </w:p>
    <w:p>
      <w:pPr>
        <w:numPr>
          <w:ilvl w:val="0"/>
          <w:numId w:val="1005"/>
        </w:numPr>
        <w:pStyle w:val="Compact"/>
      </w:pPr>
      <w:r>
        <w:t xml:space="preserve">Focus on fluid dynamics and materials science, with a senior project on turbine blade optimization for industrial applications.</w:t>
      </w:r>
    </w:p>
    <w:bookmarkEnd w:id="23"/>
    <w:bookmarkStart w:id="24" w:name="certifications-training"/>
    <w:p>
      <w:pPr>
        <w:pStyle w:val="Heading3"/>
      </w:pPr>
      <w:r>
        <w:t xml:space="preserve">Certifications &amp; Training</w:t>
      </w:r>
    </w:p>
    <w:p>
      <w:pPr>
        <w:numPr>
          <w:ilvl w:val="0"/>
          <w:numId w:val="1006"/>
        </w:numPr>
        <w:pStyle w:val="Compact"/>
      </w:pPr>
      <w:r>
        <w:rPr>
          <w:bCs/>
          <w:b/>
        </w:rPr>
        <w:t xml:space="preserve">FAA Airworthiness Inspector Certification</w:t>
      </w:r>
      <w:r>
        <w:t xml:space="preserve"> </w:t>
      </w:r>
      <w:r>
        <w:t xml:space="preserve">| Israeli Civil Aviation Authority, 2021</w:t>
      </w:r>
    </w:p>
    <w:p>
      <w:pPr>
        <w:numPr>
          <w:ilvl w:val="0"/>
          <w:numId w:val="1006"/>
        </w:numPr>
        <w:pStyle w:val="Compact"/>
      </w:pPr>
      <w:r>
        <w:rPr>
          <w:bCs/>
          <w:b/>
        </w:rPr>
        <w:t xml:space="preserve">Aerospace Systems Design Workshop</w:t>
      </w:r>
      <w:r>
        <w:t xml:space="preserve"> </w:t>
      </w:r>
      <w:r>
        <w:t xml:space="preserve">| MIT OpenCourseWare, 2019</w:t>
      </w:r>
    </w:p>
    <w:p>
      <w:pPr>
        <w:numPr>
          <w:ilvl w:val="0"/>
          <w:numId w:val="1006"/>
        </w:numPr>
        <w:pStyle w:val="Compact"/>
      </w:pPr>
      <w:r>
        <w:rPr>
          <w:bCs/>
          <w:b/>
        </w:rPr>
        <w:t xml:space="preserve">Certified ScrumMaster (CSM)</w:t>
      </w:r>
      <w:r>
        <w:t xml:space="preserve"> </w:t>
      </w:r>
      <w:r>
        <w:t xml:space="preserve">| Scrum Alliance, 2020</w:t>
      </w:r>
    </w:p>
    <w:bookmarkEnd w:id="24"/>
    <w:bookmarkStart w:id="25" w:name="projects-and-research"/>
    <w:p>
      <w:pPr>
        <w:pStyle w:val="Heading3"/>
      </w:pPr>
      <w:r>
        <w:t xml:space="preserve">Projects and Research</w:t>
      </w:r>
    </w:p>
    <w:p>
      <w:pPr>
        <w:pStyle w:val="FirstParagraph"/>
      </w:pPr>
      <w:r>
        <w:rPr>
          <w:bCs/>
          <w:b/>
        </w:rPr>
        <w:t xml:space="preserve">UAV Propulsion System Optimization</w:t>
      </w:r>
    </w:p>
    <w:p>
      <w:pPr>
        <w:numPr>
          <w:ilvl w:val="0"/>
          <w:numId w:val="1007"/>
        </w:numPr>
        <w:pStyle w:val="Compact"/>
      </w:pPr>
      <w:r>
        <w:t xml:space="preserve">Developed a hybrid propulsion system for UAVs, reducing fuel consumption by 20% while maintaining thrust requirements.</w:t>
      </w:r>
    </w:p>
    <w:p>
      <w:pPr>
        <w:numPr>
          <w:ilvl w:val="0"/>
          <w:numId w:val="1007"/>
        </w:numPr>
        <w:pStyle w:val="Compact"/>
      </w:pPr>
      <w:r>
        <w:t xml:space="preserve">Presented findings at the Israel Aerospace Conference in Tel Aviv, gaining recognition for innovative design solutions.</w:t>
      </w:r>
    </w:p>
    <w:p>
      <w:pPr>
        <w:pStyle w:val="FirstParagraph"/>
      </w:pPr>
      <w:r>
        <w:rPr>
          <w:bCs/>
          <w:b/>
        </w:rPr>
        <w:t xml:space="preserve">Satellite Thermal Protection System</w:t>
      </w:r>
    </w:p>
    <w:p>
      <w:pPr>
        <w:numPr>
          <w:ilvl w:val="0"/>
          <w:numId w:val="1008"/>
        </w:numPr>
        <w:pStyle w:val="Compact"/>
      </w:pPr>
      <w:r>
        <w:t xml:space="preserve">Designed a lightweight thermal protection system for small satellites, ensuring durability in extreme space environments.</w:t>
      </w:r>
    </w:p>
    <w:p>
      <w:pPr>
        <w:numPr>
          <w:ilvl w:val="0"/>
          <w:numId w:val="1008"/>
        </w:numPr>
        <w:pStyle w:val="Compact"/>
      </w:pPr>
      <w:r>
        <w:t xml:space="preserve">Collaborated with Israeli startups in Tel Aviv to test prototypes in simulated vacuum conditions.</w:t>
      </w:r>
    </w:p>
    <w:bookmarkEnd w:id="25"/>
    <w:bookmarkStart w:id="26" w:name="languages-and-soft-skills"/>
    <w:p>
      <w:pPr>
        <w:pStyle w:val="Heading3"/>
      </w:pPr>
      <w:r>
        <w:t xml:space="preserve">Languages and Soft Skills</w:t>
      </w:r>
    </w:p>
    <w:p>
      <w:pPr>
        <w:numPr>
          <w:ilvl w:val="0"/>
          <w:numId w:val="1009"/>
        </w:numPr>
        <w:pStyle w:val="Compact"/>
      </w:pPr>
      <w:r>
        <w:rPr>
          <w:bCs/>
          <w:b/>
        </w:rPr>
        <w:t xml:space="preserve">Languages:</w:t>
      </w:r>
      <w:r>
        <w:t xml:space="preserve"> </w:t>
      </w:r>
      <w:r>
        <w:t xml:space="preserve">English (fluent), Hebrew (fluent), Arabic (basic)</w:t>
      </w:r>
    </w:p>
    <w:p>
      <w:pPr>
        <w:numPr>
          <w:ilvl w:val="0"/>
          <w:numId w:val="1009"/>
        </w:numPr>
        <w:pStyle w:val="Compact"/>
      </w:pPr>
      <w:r>
        <w:rPr>
          <w:bCs/>
          <w:b/>
        </w:rPr>
        <w:t xml:space="preserve">Soft Skills:</w:t>
      </w:r>
      <w:r>
        <w:t xml:space="preserve"> </w:t>
      </w:r>
      <w:r>
        <w:t xml:space="preserve">Team collaboration, problem-solving, project management, communication</w:t>
      </w:r>
    </w:p>
    <w:bookmarkEnd w:id="26"/>
    <w:bookmarkStart w:id="27" w:name="conclusion"/>
    <w:p>
      <w:pPr>
        <w:pStyle w:val="Heading3"/>
      </w:pPr>
      <w:r>
        <w:t xml:space="preserve">Conclusion</w:t>
      </w:r>
    </w:p>
    <w:p>
      <w:pPr>
        <w:pStyle w:val="FirstParagraph"/>
      </w:pPr>
      <w:r>
        <w:t xml:space="preserve">As an Aerospace Engineer based in Israel Tel Aviv, I am driven to contribute to the region’s aerospace advancements through innovation, technical excellence, and a deep understanding of local and global industry needs. My experience spans design, research, and development in both defense and commercial sectors. I am eager to leverage my skills to support the growth of Israel’s aerospace ecosystem while fostering international collaboration.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Israel Tel Aviv</dc:title>
  <dc:creator/>
  <cp:keywords/>
  <dcterms:created xsi:type="dcterms:W3CDTF">2025-12-09T17:03:43Z</dcterms:created>
  <dcterms:modified xsi:type="dcterms:W3CDTF">2025-12-09T17:03:43Z</dcterms:modified>
</cp:coreProperties>
</file>

<file path=docProps/custom.xml><?xml version="1.0" encoding="utf-8"?>
<Properties xmlns="http://schemas.openxmlformats.org/officeDocument/2006/custom-properties" xmlns:vt="http://schemas.openxmlformats.org/officeDocument/2006/docPropsVTypes"/>
</file>