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Aerospace Engineer</w:t>
      </w:r>
      <w:r>
        <w:br/>
      </w:r>
      <w:r>
        <w:t xml:space="preserve">Myanmar Yangon, Myanmar</w:t>
      </w:r>
      <w:r>
        <w:br/>
      </w:r>
      <w:r>
        <w:t xml:space="preserve">Email: johndoe@example.com | Phone: +95 9123456789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over [X years] of experience in the design, development, and testing of advanced aerospace systems, I am passionate about contributing to the growth of the aviation industry in Myanmar Yangon. My expertise spans aerodynamics, propulsion systems, and structural analysis, with a strong focus on innovation and technical excellence. I have worked on projects that align with both global aerospace standards and the unique needs of Southeast Asian markets.</w:t>
      </w:r>
    </w:p>
    <w:p>
      <w:pPr>
        <w:pStyle w:val="BodyText"/>
      </w:pPr>
      <w:r>
        <w:t xml:space="preserve">With a proven ability to lead cross-functional teams and deliver high-quality solutions under tight deadlines, I am committed to advancing aerospace technology in Myanmar Yangon. My work has been instrumental in supporting local aviation infrastructure, including aircraft maintenance and sustainable aviation initiatives. I bring a blend of technical proficiency, cultural adaptability, and a deep understanding of the challenges faced by aerospace professionals in Myanmar.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[University Name], Myanmar Yangon</w:t>
      </w:r>
      <w:r>
        <w:br/>
      </w:r>
      <w:r>
        <w:t xml:space="preserve">Graduated: [Year]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Aircraft Design, Propulsion Systems, Structural Analysis</w:t>
      </w:r>
    </w:p>
    <w:p>
      <w:pPr>
        <w:numPr>
          <w:ilvl w:val="0"/>
          <w:numId w:val="1001"/>
        </w:numPr>
        <w:pStyle w:val="Compact"/>
      </w:pPr>
      <w:r>
        <w:t xml:space="preserve">Graduated with honors (GPA: 3.8/4.0)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Research focus on sustainable aviation technologies and composite materials</w:t>
      </w:r>
    </w:p>
    <w:p>
      <w:pPr>
        <w:numPr>
          <w:ilvl w:val="0"/>
          <w:numId w:val="1002"/>
        </w:numPr>
        <w:pStyle w:val="Compact"/>
      </w:pPr>
      <w:r>
        <w:t xml:space="preserve">Published research paper on "Optimizing Fuel Efficiency for Regional Aircraft in Southeast Asia"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Aerospace Engineer</w:t>
      </w:r>
      <w:r>
        <w:br/>
      </w:r>
      <w:r>
        <w:t xml:space="preserve">[Company Name], Myanmar Yangon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Designed and optimized aircraft components for regional airlines operating in Myanmar Yangon, reducing fuel consumption by 12%.</w:t>
      </w:r>
    </w:p>
    <w:p>
      <w:pPr>
        <w:numPr>
          <w:ilvl w:val="0"/>
          <w:numId w:val="1003"/>
        </w:numPr>
        <w:pStyle w:val="Compact"/>
      </w:pPr>
      <w:r>
        <w:t xml:space="preserve">Collaborated with local aviation authorities to ensure compliance with international safety standards for aircraft maintenance.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in the development of a prototype drone system for agricultural monitoring in rural areas of Myanmar.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on advanced avionics systems, enhancing operational efficiency in Yangon’s aviation sector.</w:t>
      </w:r>
    </w:p>
    <w:p>
      <w:pPr>
        <w:pStyle w:val="FirstParagraph"/>
      </w:pPr>
      <w:r>
        <w:rPr>
          <w:bCs/>
          <w:b/>
        </w:rPr>
        <w:t xml:space="preserve">Junior Aerospace Engineer</w:t>
      </w:r>
      <w:r>
        <w:br/>
      </w:r>
      <w:r>
        <w:t xml:space="preserve">[Company Name], Myanmar Yangon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design of wing structures for small aircraft, improving load-bearing capacity by 18%.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ANSYS and MATLAB to analyze stress distribution under varying flight conditions.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maintenance schedule for cargo aircraft operated by major airlines in Yangon.</w:t>
      </w:r>
    </w:p>
    <w:p>
      <w:r>
        <w:pict>
          <v:rect style="width:0;height:1.5pt" o:hralign="center" o:hrstd="t" o:hr="t"/>
        </w:pic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CATIA), CFD simulations, MATLAB, ANSYS, Airframe Maintenance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standards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Knowledge:</w:t>
      </w:r>
      <w:r>
        <w:t xml:space="preserve"> </w:t>
      </w:r>
      <w:r>
        <w:t xml:space="preserve">Aircraft systems, Avionics, Propulsion systems, Aerodynamic modeling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Aircraft Maintenance Engineer (AME) Certification</w:t>
      </w:r>
      <w:r>
        <w:br/>
      </w:r>
      <w:r>
        <w:t xml:space="preserve">[Institution Name], Myanmar Yangon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Professional Development in Sustainable Aviation Technologies</w:t>
      </w:r>
      <w:r>
        <w:br/>
      </w:r>
      <w:r>
        <w:t xml:space="preserve">[Institution Name], [Country]</w:t>
      </w:r>
      <w:r>
        <w:br/>
      </w:r>
      <w:r>
        <w:t xml:space="preserve">[Year]</w:t>
      </w:r>
    </w:p>
    <w:p>
      <w:r>
        <w:pict>
          <v:rect style="width:0;height:1.5pt" o:hralign="center" o:hrstd="t" o:hr="t"/>
        </w:pict>
      </w:r>
    </w:p>
    <w:bookmarkEnd w:id="24"/>
    <w:bookmarkStart w:id="25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Drone-Based Agricultural Monitoring System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Designed and deployed a drone system to monitor crop health in Myanmar’s Irrawaddy Delta, improving yield prediction accuracy by 25%.</w:t>
      </w:r>
    </w:p>
    <w:p>
      <w:pPr>
        <w:numPr>
          <w:ilvl w:val="0"/>
          <w:numId w:val="1006"/>
        </w:numPr>
        <w:pStyle w:val="Compact"/>
      </w:pPr>
      <w:r>
        <w:t xml:space="preserve">Collaborated with local farmers and agricultural experts in Yangon to tailor the technology for regional needs.</w:t>
      </w:r>
    </w:p>
    <w:p>
      <w:pPr>
        <w:pStyle w:val="FirstParagraph"/>
      </w:pPr>
      <w:r>
        <w:rPr>
          <w:bCs/>
          <w:b/>
        </w:rPr>
        <w:t xml:space="preserve">Sustainable Aircraft Design Research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7"/>
        </w:numPr>
        <w:pStyle w:val="Compact"/>
      </w:pPr>
      <w:r>
        <w:t xml:space="preserve">Explored the use of composite materials to reduce aircraft weight and emissions, with potential applications in Myanmar’s growing aviation sector.</w:t>
      </w:r>
    </w:p>
    <w:p>
      <w:pPr>
        <w:numPr>
          <w:ilvl w:val="0"/>
          <w:numId w:val="1007"/>
        </w:numPr>
        <w:pStyle w:val="Compact"/>
      </w:pPr>
      <w:r>
        <w:t xml:space="preserve">Published findings in a peer-reviewed journal focused on aerospace innovation.</w:t>
      </w:r>
    </w:p>
    <w:p>
      <w:r>
        <w:pict>
          <v:rect style="width:0;height:1.5pt" o:hralign="center" o:hrstd="t" o:hr="t"/>
        </w:pic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Burmese (Proficient)</w:t>
      </w:r>
    </w:p>
    <w:p>
      <w:r>
        <w:pict>
          <v:rect style="width:0;height:1.5pt" o:hralign="center" o:hrstd="t" o:hr="t"/>
        </w:pic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- Myanmar Yangon</dc:title>
  <dc:creator/>
  <dc:language>en</dc:language>
  <cp:keywords/>
  <dcterms:created xsi:type="dcterms:W3CDTF">2026-05-01T07:33:14Z</dcterms:created>
  <dcterms:modified xsi:type="dcterms:W3CDTF">2026-05-01T07:33:14Z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