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8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Aerospace Engineer</w:t>
      </w:r>
      <w:r>
        <w:br/>
      </w:r>
      <w:r>
        <w:t xml:space="preserve">Myanmar Yangon, Myanmar</w:t>
      </w:r>
      <w:r>
        <w:br/>
      </w:r>
      <w:r>
        <w:t xml:space="preserve">Email: johndoe@example.com | Phone: +95 9123456789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Aerospace Engineer with over [X years] of experience in the design, development, and testing of advanced aerospace systems, I am passionate about contributing to the growth of the aviation industry in Myanmar Yangon. My expertise spans aerodynamics, propulsion systems, and structural analysis, with a strong focus on innovation and technical excellence. I have worked on projects that align with both global aerospace standards and the unique needs of Southeast Asian markets.</w:t>
      </w:r>
    </w:p>
    <w:p>
      <w:pPr>
        <w:pStyle w:val="BodyText"/>
      </w:pPr>
      <w:r>
        <w:t xml:space="preserve">With a proven ability to lead cross-functional teams and deliver high-quality solutions under tight deadlines, I am committed to advancing aerospace technology in Myanmar Yangon. My work has been instrumental in supporting local aviation infrastructure, including aircraft maintenance and sustainable aviation initiatives. I bring a blend of technical proficiency, cultural adaptability, and a deep understanding of the challenges faced by aerospace professionals in Myanmar.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Aerospace Engineering</w:t>
      </w:r>
      <w:r>
        <w:br/>
      </w:r>
      <w:r>
        <w:t xml:space="preserve">[University Name], Myanmar Yangon</w:t>
      </w:r>
      <w:r>
        <w:br/>
      </w:r>
      <w:r>
        <w:t xml:space="preserve">Graduated: [Year]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Relevant coursework: Aerodynamics, Aircraft Design, Propulsion Systems, Structural Analysis</w:t>
      </w:r>
    </w:p>
    <w:p>
      <w:pPr>
        <w:numPr>
          <w:ilvl w:val="0"/>
          <w:numId w:val="1001"/>
        </w:numPr>
        <w:pStyle w:val="Compact"/>
      </w:pPr>
      <w:r>
        <w:t xml:space="preserve">Graduated with honors (GPA: 3.8/4.0)</w:t>
      </w:r>
    </w:p>
    <w:p>
      <w:pPr>
        <w:pStyle w:val="FirstParagraph"/>
      </w:pPr>
      <w:r>
        <w:rPr>
          <w:bCs/>
          <w:b/>
        </w:rPr>
        <w:t xml:space="preserve">Master of Science in Aerospace Engineering</w:t>
      </w:r>
      <w:r>
        <w:br/>
      </w:r>
      <w:r>
        <w:t xml:space="preserve">[University Name], [Country]</w:t>
      </w:r>
      <w:r>
        <w:br/>
      </w:r>
      <w:r>
        <w:t xml:space="preserve">Graduated: [Year]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Research focus on sustainable aviation technologies and composite materials</w:t>
      </w:r>
    </w:p>
    <w:p>
      <w:pPr>
        <w:numPr>
          <w:ilvl w:val="0"/>
          <w:numId w:val="1002"/>
        </w:numPr>
        <w:pStyle w:val="Compact"/>
      </w:pPr>
      <w:r>
        <w:t xml:space="preserve">Published research paper on "Optimizing Fuel Efficiency for Regional Aircraft in Southeast Asia"</w:t>
      </w:r>
    </w:p>
    <w:p>
      <w:r>
        <w:pict>
          <v:rect style="width:0;height:1.5pt" o:hralign="center" o:hrstd="t" o:hr="t"/>
        </w:pic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Aerospace Engineer</w:t>
      </w:r>
      <w:r>
        <w:br/>
      </w:r>
      <w:r>
        <w:t xml:space="preserve">[Company Name], Myanmar Yangon</w:t>
      </w:r>
      <w:r>
        <w:br/>
      </w:r>
      <w:r>
        <w:t xml:space="preserve">[Start Date] – [End Date]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Designed and optimized aircraft components for regional airlines operating in Myanmar Yangon, reducing fuel consumption by 12%.</w:t>
      </w:r>
    </w:p>
    <w:p>
      <w:pPr>
        <w:numPr>
          <w:ilvl w:val="0"/>
          <w:numId w:val="1003"/>
        </w:numPr>
        <w:pStyle w:val="Compact"/>
      </w:pPr>
      <w:r>
        <w:t xml:space="preserve">Collaborated with local aviation authorities to ensure compliance with international safety standards for aircraft maintenance.</w:t>
      </w:r>
    </w:p>
    <w:p>
      <w:pPr>
        <w:numPr>
          <w:ilvl w:val="0"/>
          <w:numId w:val="1003"/>
        </w:numPr>
        <w:pStyle w:val="Compact"/>
      </w:pPr>
      <w:r>
        <w:t xml:space="preserve">Led a team of 5 engineers in the development of a prototype drone system for agricultural monitoring in rural areas of Myanmar.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technicians on advanced avionics systems, enhancing operational efficiency in Yangon’s aviation sector.</w:t>
      </w:r>
    </w:p>
    <w:p>
      <w:pPr>
        <w:pStyle w:val="FirstParagraph"/>
      </w:pPr>
      <w:r>
        <w:rPr>
          <w:bCs/>
          <w:b/>
        </w:rPr>
        <w:t xml:space="preserve">Junior Aerospace Engineer</w:t>
      </w:r>
      <w:r>
        <w:br/>
      </w:r>
      <w:r>
        <w:t xml:space="preserve">[Company Name], Myanmar Yangon</w:t>
      </w:r>
      <w:r>
        <w:br/>
      </w:r>
      <w:r>
        <w:t xml:space="preserve">[Start Date] – [End Date]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Assisted in the design of wing structures for small aircraft, improving load-bearing capacity by 18%.</w:t>
      </w:r>
    </w:p>
    <w:p>
      <w:pPr>
        <w:numPr>
          <w:ilvl w:val="0"/>
          <w:numId w:val="1004"/>
        </w:numPr>
        <w:pStyle w:val="Compact"/>
      </w:pPr>
      <w:r>
        <w:t xml:space="preserve">Conducted simulations using ANSYS and MATLAB to analyze stress distribution under varying flight conditions.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maintenance schedule for cargo aircraft operated by major airlines in Yangon.</w:t>
      </w:r>
    </w:p>
    <w:p>
      <w:r>
        <w:pict>
          <v:rect style="width:0;height:1.5pt" o:hralign="center" o:hrstd="t" o:hr="t"/>
        </w:pic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CATIA), CFD simulations, MATLAB, ANSYS, Airframe Maintenance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ISO 9001 standards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Aerospace Knowledge:</w:t>
      </w:r>
      <w:r>
        <w:t xml:space="preserve"> </w:t>
      </w:r>
      <w:r>
        <w:t xml:space="preserve">Aircraft systems, Avionics, Propulsion systems, Aerodynamic modeling</w:t>
      </w:r>
    </w:p>
    <w:p>
      <w:r>
        <w:pict>
          <v:rect style="width:0;height:1.5pt" o:hralign="center" o:hrstd="t" o:hr="t"/>
        </w:pic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Aircraft Maintenance Engineer (AME) Certification</w:t>
      </w:r>
      <w:r>
        <w:br/>
      </w:r>
      <w:r>
        <w:t xml:space="preserve">[Institution Name], Myanmar Yangon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Professional Development in Sustainable Aviation Technologies</w:t>
      </w:r>
      <w:r>
        <w:br/>
      </w:r>
      <w:r>
        <w:t xml:space="preserve">[Institution Name], [Country]</w:t>
      </w:r>
      <w:r>
        <w:br/>
      </w:r>
      <w:r>
        <w:t xml:space="preserve">[Year]</w:t>
      </w:r>
    </w:p>
    <w:p>
      <w:r>
        <w:pict>
          <v:rect style="width:0;height:1.5pt" o:hralign="center" o:hrstd="t" o:hr="t"/>
        </w:pict>
      </w:r>
    </w:p>
    <w:bookmarkEnd w:id="24"/>
    <w:bookmarkStart w:id="25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Drone-Based Agricultural Monitoring System</w:t>
      </w:r>
      <w:r>
        <w:br/>
      </w:r>
      <w:r>
        <w:t xml:space="preserve">[Year] – [Year]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Designed and deployed a drone system to monitor crop health in Myanmar’s Irrawaddy Delta, improving yield prediction accuracy by 25%.</w:t>
      </w:r>
    </w:p>
    <w:p>
      <w:pPr>
        <w:numPr>
          <w:ilvl w:val="0"/>
          <w:numId w:val="1006"/>
        </w:numPr>
        <w:pStyle w:val="Compact"/>
      </w:pPr>
      <w:r>
        <w:t xml:space="preserve">Collaborated with local farmers and agricultural experts in Yangon to tailor the technology for regional needs.</w:t>
      </w:r>
    </w:p>
    <w:p>
      <w:pPr>
        <w:pStyle w:val="FirstParagraph"/>
      </w:pPr>
      <w:r>
        <w:rPr>
          <w:bCs/>
          <w:b/>
        </w:rPr>
        <w:t xml:space="preserve">Sustainable Aircraft Design Research</w:t>
      </w:r>
      <w:r>
        <w:br/>
      </w:r>
      <w:r>
        <w:t xml:space="preserve">[University Name], [Country]</w:t>
      </w:r>
      <w:r>
        <w:br/>
      </w:r>
      <w:r>
        <w:t xml:space="preserve">[Year] – [Year]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Explored the use of composite materials to reduce aircraft weight and emissions, with potential applications in Myanmar’s growing aviation sector.</w:t>
      </w:r>
    </w:p>
    <w:p>
      <w:pPr>
        <w:numPr>
          <w:ilvl w:val="0"/>
          <w:numId w:val="1007"/>
        </w:numPr>
        <w:pStyle w:val="Compact"/>
      </w:pPr>
      <w:r>
        <w:t xml:space="preserve">Published findings in a peer-reviewed journal focused on aerospace innovation.</w:t>
      </w:r>
    </w:p>
    <w:p>
      <w:r>
        <w:pict>
          <v:rect style="width:0;height:1.5pt" o:hralign="center" o:hrstd="t" o:hr="t"/>
        </w:pic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Burmese (Proficient)</w:t>
      </w:r>
    </w:p>
    <w:p>
      <w:r>
        <w:pict>
          <v:rect style="width:0;height:1.5pt" o:hralign="center" o:hrstd="t" o:hr="t"/>
        </w:pic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- Myanmar Yangon</dc:title>
  <dc:creator/>
  <dc:language>en</dc:language>
  <cp:keywords/>
  <dcterms:created xsi:type="dcterms:W3CDTF">2026-09-25T17:52:31Z</dcterms:created>
  <dcterms:modified xsi:type="dcterms:W3CDTF">2026-09-25T17:52:31Z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