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6" w:name="aerospace-engineer-resume"/>
    <w:p>
      <w:pPr>
        <w:pStyle w:val="Heading1"/>
      </w:pPr>
      <w:r>
        <w:t xml:space="preserve">Aerospace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Aviation Way, Wellington, New Zealand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alex.carter@aerospaceresume.nz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4-123-4567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linkedin.com/in/alex-carter-aerospace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Aerospace Engineer with over a decade of experience in designing, developing, and optimizing aerospace systems. Specializing in aerodynamics, propulsion, and structural analysis, I have contributed to cutting-edge projects across New Zealand Wellington’s growing aerospace sector. My expertise aligns with the region’s focus on innovation in space technology, environmental sustainability, and advanced manufacturing. A dedicated professional with a passion for advancing aviation solutions while adhering to the highest standards of safety and efficiency. As an Aerospace Engineer based in New Zealand Wellington, I am committed to leveraging my technical knowledge and leadership skills to support the industry’s evolving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ANSYS, SolidWorks, CATIA, MATLAB,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 &amp; Propulsion:</w:t>
      </w:r>
      <w:r>
        <w:t xml:space="preserve"> </w:t>
      </w:r>
      <w:r>
        <w:t xml:space="preserve">Computational Fluid Dynamics (CFD), jet engine design, flight simulation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Structural Analysis:</w:t>
      </w:r>
      <w:r>
        <w:t xml:space="preserve"> </w:t>
      </w:r>
      <w:r>
        <w:t xml:space="preserve">Finite Element Analysis (FEA), material selection for aerospace applications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FAA, EASA, and New Zealand Civil Aviation Authority (CAA)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Mandarin (fluent)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and cross-functional team leadership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Vega Aerospace Solutions, Wellington, New Zealand</w:t>
      </w:r>
      <w:r>
        <w:br/>
      </w:r>
      <w:r>
        <w:rPr>
          <w:iCs/>
          <w:i/>
        </w:rPr>
        <w:t xml:space="preserve">March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testing of high-efficiency propulsion systems for commercial aircraft, reducing fuel consumption by 12% through CFD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New Zealand Wellington-based startups to integrate sustainable aviation fuels (SAF) into existing engine designs, aligning with national environmental goals.</w:t>
      </w:r>
    </w:p>
    <w:p>
      <w:pPr>
        <w:numPr>
          <w:ilvl w:val="0"/>
          <w:numId w:val="1002"/>
        </w:numPr>
        <w:pStyle w:val="Compact"/>
      </w:pPr>
      <w:r>
        <w:t xml:space="preserve">Managed a team of 8 engineers to develop a next-generation drone system for agricultural monitoring, which was adopted by multiple local farms in the Wellington region.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New Zealand Civil Aviation Authority regulations while overseeing the certification of two new aircraft models.</w:t>
      </w:r>
    </w:p>
    <w:bookmarkEnd w:id="23"/>
    <w:bookmarkStart w:id="24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AeroTech Innovations, Wellington, New Zealand</w:t>
      </w:r>
      <w:r>
        <w:br/>
      </w:r>
      <w:r>
        <w:rPr>
          <w:iCs/>
          <w:i/>
        </w:rPr>
        <w:t xml:space="preserve">July 2014 – February 2018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lightweight composite material for aircraft fuselages, improving structural integrity by 20% while reducing weight.</w:t>
      </w:r>
    </w:p>
    <w:p>
      <w:pPr>
        <w:numPr>
          <w:ilvl w:val="0"/>
          <w:numId w:val="1003"/>
        </w:numPr>
        <w:pStyle w:val="Compact"/>
      </w:pPr>
      <w:r>
        <w:t xml:space="preserve">Supported the design of a satellite launch vehicle for a New Zealand-based space agency, focusing on thermal protection systems.</w:t>
      </w:r>
    </w:p>
    <w:p>
      <w:pPr>
        <w:numPr>
          <w:ilvl w:val="0"/>
          <w:numId w:val="1003"/>
        </w:numPr>
        <w:pStyle w:val="Compact"/>
      </w:pPr>
      <w:r>
        <w:t xml:space="preserve">Conducted extensive wind tunnel testing in Wellington to validate aerodynamic models for regional aircraft manufacturers.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2017 Wellington Aerospace Symposium, highlighting opportunities for cost-effective manufacturing processes.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f292614a4632625821694a98d64052adc0a438e"/>
    <w:p>
      <w:pPr>
        <w:pStyle w:val="Heading3"/>
      </w:pPr>
      <w:r>
        <w:t xml:space="preserve">Bachelor of Engineering in Aerospace Engineering</w:t>
      </w:r>
    </w:p>
    <w:p>
      <w:pPr>
        <w:pStyle w:val="FirstParagraph"/>
      </w:pPr>
      <w:r>
        <w:rPr>
          <w:bCs/>
          <w:b/>
        </w:rPr>
        <w:t xml:space="preserve">University of Canterbury, Christchurch, New Zealand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coursework: Aircraft Design, Spacecraft Dynamics, Aerodynamics, and Materials Science.</w:t>
      </w:r>
    </w:p>
    <w:p>
      <w:pPr>
        <w:numPr>
          <w:ilvl w:val="0"/>
          <w:numId w:val="1004"/>
        </w:numPr>
        <w:pStyle w:val="Compact"/>
      </w:pPr>
      <w:r>
        <w:t xml:space="preserve">Pursued a thesis on "Optimizing UAV Performance in High-Wind Conditions," which was published in the New Zealand Journal of Aerospace Research.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(PE) License:</w:t>
      </w:r>
      <w:r>
        <w:t xml:space="preserve"> </w:t>
      </w:r>
      <w:r>
        <w:t xml:space="preserve">Registered with the New Zealand Engineering Council (NZEC).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Aircraft Maintenance Technician (AMT):</w:t>
      </w:r>
      <w:r>
        <w:t xml:space="preserve"> </w:t>
      </w:r>
      <w:r>
        <w:t xml:space="preserve">Completed certification through the Civil Aviation Authority of New Zealand.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Certification:</w:t>
      </w:r>
      <w:r>
        <w:t xml:space="preserve"> </w:t>
      </w:r>
      <w:r>
        <w:t xml:space="preserve">Advanced proficiency in SolidWorks and CATIA, accredited by Autodesk.</w:t>
      </w:r>
    </w:p>
    <w:bookmarkEnd w:id="28"/>
    <w:bookmarkStart w:id="32" w:name="projects-achievements"/>
    <w:p>
      <w:pPr>
        <w:pStyle w:val="Heading2"/>
      </w:pPr>
      <w:r>
        <w:t xml:space="preserve">Projects &amp; Achievements</w:t>
      </w:r>
    </w:p>
    <w:bookmarkStart w:id="29" w:name="X11f923018962873470011abd036d82369f6fac6"/>
    <w:p>
      <w:pPr>
        <w:pStyle w:val="Heading3"/>
      </w:pPr>
      <w:r>
        <w:t xml:space="preserve">Sustainable Aviation Fuel Integration Project (2021)</w:t>
      </w:r>
    </w:p>
    <w:p>
      <w:pPr>
        <w:pStyle w:val="FirstParagraph"/>
      </w:pPr>
      <w:r>
        <w:t xml:space="preserve">Collaborated with the Wellington Regional Development Agency to pilot SAF in regional airline operations. The project reduced carbon emissions by 18% and set a benchmark for future initiatives in New Zealand Wellington.</w:t>
      </w:r>
    </w:p>
    <w:bookmarkEnd w:id="29"/>
    <w:bookmarkStart w:id="30" w:name="drone-mapping-system-for-agriculture"/>
    <w:p>
      <w:pPr>
        <w:pStyle w:val="Heading3"/>
      </w:pPr>
      <w:r>
        <w:t xml:space="preserve">Drone Mapping System for Agriculture</w:t>
      </w:r>
    </w:p>
    <w:p>
      <w:pPr>
        <w:pStyle w:val="FirstParagraph"/>
      </w:pPr>
      <w:r>
        <w:t xml:space="preserve">Developed a drone-based crop monitoring system tailored to the diverse topography of Wellington’s farmlands. The solution was recognized with the 2020 Innovation in AgriTech Award.</w:t>
      </w:r>
    </w:p>
    <w:bookmarkEnd w:id="30"/>
    <w:bookmarkStart w:id="31" w:name="spacecraft-thermal-protection-research"/>
    <w:p>
      <w:pPr>
        <w:pStyle w:val="Heading3"/>
      </w:pPr>
      <w:r>
        <w:t xml:space="preserve">Spacecraft Thermal Protection Research</w:t>
      </w:r>
    </w:p>
    <w:p>
      <w:pPr>
        <w:pStyle w:val="FirstParagraph"/>
      </w:pPr>
      <w:r>
        <w:t xml:space="preserve">Conducted research on advanced thermal materials for satellite re-entry, published in a peer-reviewed journal and presented at the International Space Conference in Wellington (2019).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Zealand Aeronautical Society (NZAS):</w:t>
      </w:r>
      <w:r>
        <w:t xml:space="preserve"> </w:t>
      </w:r>
      <w:r>
        <w:t xml:space="preserve">Member since 2016, actively participating in regional workshops and networking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Institute of Aeronautics and Astronautics (AIAA):</w:t>
      </w:r>
      <w:r>
        <w:t xml:space="preserve"> </w:t>
      </w:r>
      <w:r>
        <w:t xml:space="preserve">Associate member, engaged in global aerospace research collaborations.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STEM students at Wellington Technical College, focusing on aerospace engineering principles and practical applications.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Model aircraft building, flying drones for aerial photography, and participating in local aviation clubs in Wellington.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 Carter at alex.carter@aerospaceresume.nz or +64 4-123-4567.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- New Zealand Wellington</dc:title>
  <dc:creator/>
  <dc:language>en</dc:language>
  <cp:keywords/>
  <dcterms:created xsi:type="dcterms:W3CDTF">2026-07-24T00:27:07Z</dcterms:created>
  <dcterms:modified xsi:type="dcterms:W3CDTF">2026-07-24T00:27:07Z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