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aerospace-engineer-resume"/>
    <w:p>
      <w:pPr>
        <w:pStyle w:val="Heading1"/>
      </w:pPr>
      <w:r>
        <w:t xml:space="preserve">Aerospace Engineer Resume</w:t>
      </w:r>
    </w:p>
    <w:p>
      <w:pPr>
        <w:pStyle w:val="FirstParagraph"/>
      </w:pPr>
      <w:r>
        <w:rPr>
          <w:bCs/>
          <w:b/>
        </w:rPr>
        <w:t xml:space="preserve">Name:</w:t>
      </w:r>
      <w:r>
        <w:t xml:space="preserve"> </w:t>
      </w:r>
      <w:r>
        <w:t xml:space="preserve">Juan Martínez López</w:t>
      </w:r>
      <w:r>
        <w:br/>
      </w:r>
      <w:r>
        <w:rPr>
          <w:bCs/>
          <w:b/>
        </w:rPr>
        <w:t xml:space="preserve">Contact:</w:t>
      </w:r>
      <w:r>
        <w:t xml:space="preserve"> </w:t>
      </w:r>
      <w:r>
        <w:t xml:space="preserve">+34 654 321 098 | juan.martinez@aerospacereume.com</w:t>
      </w:r>
      <w:r>
        <w:br/>
      </w: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highly motivated and skilled Aerospace Engineer with over seven years of experience in the design, development, and testing of advanced aerospace systems. Specialized in aerodynamics, propulsion systems, and aircraft structural analysis. Adept at working within multidisciplinary teams to deliver innovative solutions for commercial and defense aviation sectors. Committed to advancing aerospace technology while adhering to European Union safety standards and environmental regulations. Proficient in CAD software, CFD simulations, and project management tools. Passionate about contributing to Spain's growing aerospace industry in Valencia through cutting-edge research and collaboration.</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CATIA V5, ANSYS Fluent, MATLAB/Simulink, SolidWorks, AutoCAD</w:t>
      </w:r>
    </w:p>
    <w:p>
      <w:pPr>
        <w:numPr>
          <w:ilvl w:val="0"/>
          <w:numId w:val="1001"/>
        </w:numPr>
        <w:pStyle w:val="Compact"/>
      </w:pPr>
      <w:r>
        <w:rPr>
          <w:bCs/>
          <w:b/>
        </w:rPr>
        <w:t xml:space="preserve">Languages:</w:t>
      </w:r>
      <w:r>
        <w:t xml:space="preserve"> </w:t>
      </w:r>
      <w:r>
        <w:t xml:space="preserve">English (Fluent), Spanish (Native), German (Basic)</w:t>
      </w:r>
    </w:p>
    <w:p>
      <w:pPr>
        <w:numPr>
          <w:ilvl w:val="0"/>
          <w:numId w:val="1001"/>
        </w:numPr>
        <w:pStyle w:val="Compact"/>
      </w:pPr>
      <w:r>
        <w:rPr>
          <w:bCs/>
          <w:b/>
        </w:rPr>
        <w:t xml:space="preserve">Aerospace Specializations:</w:t>
      </w:r>
      <w:r>
        <w:t xml:space="preserve"> </w:t>
      </w:r>
      <w:r>
        <w:t xml:space="preserve">Aircraft Design, Propulsion Systems, Flight Dynamics, Composite Materials</w:t>
      </w:r>
    </w:p>
    <w:p>
      <w:pPr>
        <w:numPr>
          <w:ilvl w:val="0"/>
          <w:numId w:val="1001"/>
        </w:numPr>
        <w:pStyle w:val="Compact"/>
      </w:pPr>
      <w:r>
        <w:rPr>
          <w:bCs/>
          <w:b/>
        </w:rPr>
        <w:t xml:space="preserve">Tools:</w:t>
      </w:r>
      <w:r>
        <w:t xml:space="preserve"> </w:t>
      </w:r>
      <w:r>
        <w:t xml:space="preserve">CFD Analysis, Finite Element Analysis (FEA), Wind Tunnel Testing</w:t>
      </w:r>
    </w:p>
    <w:p>
      <w:pPr>
        <w:numPr>
          <w:ilvl w:val="0"/>
          <w:numId w:val="1001"/>
        </w:numPr>
        <w:pStyle w:val="Compact"/>
      </w:pPr>
      <w:r>
        <w:rPr>
          <w:bCs/>
          <w:b/>
        </w:rPr>
        <w:t xml:space="preserve">Standards &amp; Regulations:</w:t>
      </w:r>
      <w:r>
        <w:t xml:space="preserve"> </w:t>
      </w:r>
      <w:r>
        <w:t xml:space="preserve">EASA (European Union Aviation Safety Agency), ISO 9001, AS9100</w:t>
      </w:r>
    </w:p>
    <w:bookmarkEnd w:id="21"/>
    <w:bookmarkStart w:id="24" w:name="work-experience"/>
    <w:p>
      <w:pPr>
        <w:pStyle w:val="Heading2"/>
      </w:pPr>
      <w:r>
        <w:t xml:space="preserve">Work Experience</w:t>
      </w:r>
    </w:p>
    <w:bookmarkStart w:id="22" w:name="aerospace-systems-engineer"/>
    <w:p>
      <w:pPr>
        <w:pStyle w:val="Heading3"/>
      </w:pPr>
      <w:r>
        <w:t xml:space="preserve">Aerospace Systems Engineer</w:t>
      </w:r>
    </w:p>
    <w:p>
      <w:pPr>
        <w:pStyle w:val="FirstParagraph"/>
      </w:pPr>
      <w:r>
        <w:rPr>
          <w:bCs/>
          <w:b/>
        </w:rPr>
        <w:t xml:space="preserve">VizualAero Solutions SL</w:t>
      </w:r>
      <w:r>
        <w:t xml:space="preserve"> </w:t>
      </w:r>
      <w:r>
        <w:t xml:space="preserve">| Valencia, Spain</w:t>
      </w:r>
      <w:r>
        <w:br/>
      </w:r>
      <w:r>
        <w:rPr>
          <w:iCs/>
          <w:i/>
        </w:rPr>
        <w:t xml:space="preserve">January 2020 – Present</w:t>
      </w:r>
    </w:p>
    <w:p>
      <w:pPr>
        <w:numPr>
          <w:ilvl w:val="0"/>
          <w:numId w:val="1002"/>
        </w:numPr>
        <w:pStyle w:val="Compact"/>
      </w:pPr>
      <w:r>
        <w:t xml:space="preserve">Lead the development of next-generation aircraft wing designs optimized for fuel efficiency and noise reduction, utilizing CFD simulations and wind tunnel testing.</w:t>
      </w:r>
    </w:p>
    <w:p>
      <w:pPr>
        <w:numPr>
          <w:ilvl w:val="0"/>
          <w:numId w:val="1002"/>
        </w:numPr>
        <w:pStyle w:val="Compact"/>
      </w:pPr>
      <w:r>
        <w:t xml:space="preserve">Collaborated with European Union-funded projects to integrate sustainable aviation technologies, including hybrid-electric propulsion systems.</w:t>
      </w:r>
    </w:p>
    <w:p>
      <w:pPr>
        <w:numPr>
          <w:ilvl w:val="0"/>
          <w:numId w:val="1002"/>
        </w:numPr>
        <w:pStyle w:val="Compact"/>
      </w:pPr>
      <w:r>
        <w:t xml:space="preserve">Managed a team of 5 engineers in the design and certification of UAV (Unmanned Aerial Vehicle) components, ensuring compliance with EASA regulations.</w:t>
      </w:r>
    </w:p>
    <w:p>
      <w:pPr>
        <w:numPr>
          <w:ilvl w:val="0"/>
          <w:numId w:val="1002"/>
        </w:numPr>
        <w:pStyle w:val="Compact"/>
      </w:pPr>
      <w:r>
        <w:t xml:space="preserve">Implemented advanced CAD workflows to reduce design iteration time by 20%, contributing to faster project timelines for commercial clients in Spain Valencia.</w:t>
      </w:r>
    </w:p>
    <w:p>
      <w:pPr>
        <w:numPr>
          <w:ilvl w:val="0"/>
          <w:numId w:val="1002"/>
        </w:numPr>
        <w:pStyle w:val="Compact"/>
      </w:pPr>
      <w:r>
        <w:t xml:space="preserve">Presented technical findings at the International Aerospace Conference in Barcelona, emphasizing the importance of regional aerospace innovation in Spain Valencia.</w:t>
      </w:r>
    </w:p>
    <w:bookmarkEnd w:id="22"/>
    <w:bookmarkStart w:id="23" w:name="junior-aerospace-engineer"/>
    <w:p>
      <w:pPr>
        <w:pStyle w:val="Heading3"/>
      </w:pPr>
      <w:r>
        <w:t xml:space="preserve">Junior Aerospace Engineer</w:t>
      </w:r>
    </w:p>
    <w:p>
      <w:pPr>
        <w:pStyle w:val="FirstParagraph"/>
      </w:pPr>
      <w:r>
        <w:rPr>
          <w:bCs/>
          <w:b/>
        </w:rPr>
        <w:t xml:space="preserve">Aerospazio España S.A.</w:t>
      </w:r>
      <w:r>
        <w:t xml:space="preserve"> </w:t>
      </w:r>
      <w:r>
        <w:t xml:space="preserve">| Madrid, Spain</w:t>
      </w:r>
      <w:r>
        <w:br/>
      </w:r>
      <w:r>
        <w:rPr>
          <w:iCs/>
          <w:i/>
        </w:rPr>
        <w:t xml:space="preserve">June 2017 – December 2019</w:t>
      </w:r>
    </w:p>
    <w:p>
      <w:pPr>
        <w:numPr>
          <w:ilvl w:val="0"/>
          <w:numId w:val="1003"/>
        </w:numPr>
        <w:pStyle w:val="Compact"/>
      </w:pPr>
      <w:r>
        <w:t xml:space="preserve">Assisted in the development of aircraft structural analysis models using ANSYS, identifying stress points in fuselage and wing components.</w:t>
      </w:r>
    </w:p>
    <w:p>
      <w:pPr>
        <w:numPr>
          <w:ilvl w:val="0"/>
          <w:numId w:val="1003"/>
        </w:numPr>
        <w:pStyle w:val="Compact"/>
      </w:pPr>
      <w:r>
        <w:t xml:space="preserve">Supported the integration of composite materials into regional jet designs, reducing overall aircraft weight by 12%.</w:t>
      </w:r>
    </w:p>
    <w:p>
      <w:pPr>
        <w:numPr>
          <w:ilvl w:val="0"/>
          <w:numId w:val="1003"/>
        </w:numPr>
        <w:pStyle w:val="Compact"/>
      </w:pPr>
      <w:r>
        <w:t xml:space="preserve">Participated in a cross-functional team to optimize engine performance for a new turboprop aircraft model, improving fuel efficiency by 8%.</w:t>
      </w:r>
    </w:p>
    <w:p>
      <w:pPr>
        <w:numPr>
          <w:ilvl w:val="0"/>
          <w:numId w:val="1003"/>
        </w:numPr>
        <w:pStyle w:val="Compact"/>
      </w:pPr>
      <w:r>
        <w:t xml:space="preserve">Contributed to the creation of technical documentation for certification processes, ensuring alignment with EU aviation standards.</w:t>
      </w:r>
    </w:p>
    <w:bookmarkEnd w:id="23"/>
    <w:bookmarkEnd w:id="24"/>
    <w:bookmarkStart w:id="27" w:name="education"/>
    <w:p>
      <w:pPr>
        <w:pStyle w:val="Heading2"/>
      </w:pPr>
      <w:r>
        <w:t xml:space="preserve">Education</w:t>
      </w:r>
    </w:p>
    <w:bookmarkStart w:id="25" w:name="msc-in-aerospace-engineering"/>
    <w:p>
      <w:pPr>
        <w:pStyle w:val="Heading3"/>
      </w:pPr>
      <w:r>
        <w:t xml:space="preserve">MSc in Aerospace Engineering</w:t>
      </w:r>
    </w:p>
    <w:p>
      <w:pPr>
        <w:pStyle w:val="FirstParagraph"/>
      </w:pPr>
      <w:r>
        <w:rPr>
          <w:bCs/>
          <w:b/>
        </w:rPr>
        <w:t xml:space="preserve">Universidad Politécnica de Valencia (UPV)</w:t>
      </w:r>
      <w:r>
        <w:br/>
      </w:r>
      <w:r>
        <w:rPr>
          <w:iCs/>
          <w:i/>
        </w:rPr>
        <w:t xml:space="preserve">September 2014 – June 2017</w:t>
      </w:r>
    </w:p>
    <w:p>
      <w:pPr>
        <w:numPr>
          <w:ilvl w:val="0"/>
          <w:numId w:val="1004"/>
        </w:numPr>
        <w:pStyle w:val="Compact"/>
      </w:pPr>
      <w:r>
        <w:t xml:space="preserve">Thesis: "Optimization of Aerodynamic Performance for Urban Air Mobility Vehicles in Spain Valencia." Focused on lightweight design and noise reduction for vertical takeoff and landing (VTOL) aircraft.</w:t>
      </w:r>
    </w:p>
    <w:p>
      <w:pPr>
        <w:numPr>
          <w:ilvl w:val="0"/>
          <w:numId w:val="1004"/>
        </w:numPr>
        <w:pStyle w:val="Compact"/>
      </w:pPr>
      <w:r>
        <w:t xml:space="preserve">Graduated with honors, maintaining a 3.9/4.0 GPA.</w:t>
      </w:r>
    </w:p>
    <w:bookmarkEnd w:id="25"/>
    <w:bookmarkStart w:id="26" w:name="bsc-in-mechanical-engineering"/>
    <w:p>
      <w:pPr>
        <w:pStyle w:val="Heading3"/>
      </w:pPr>
      <w:r>
        <w:t xml:space="preserve">BSc in Mechanical Engineering</w:t>
      </w:r>
    </w:p>
    <w:p>
      <w:pPr>
        <w:pStyle w:val="FirstParagraph"/>
      </w:pPr>
      <w:r>
        <w:rPr>
          <w:bCs/>
          <w:b/>
        </w:rPr>
        <w:t xml:space="preserve">Universidad de Sevilla</w:t>
      </w:r>
      <w:r>
        <w:br/>
      </w:r>
      <w:r>
        <w:rPr>
          <w:iCs/>
          <w:i/>
        </w:rPr>
        <w:t xml:space="preserve">September 2010 – June 2014</w:t>
      </w:r>
    </w:p>
    <w:p>
      <w:pPr>
        <w:numPr>
          <w:ilvl w:val="0"/>
          <w:numId w:val="1005"/>
        </w:numPr>
        <w:pStyle w:val="Compact"/>
      </w:pPr>
      <w:r>
        <w:t xml:space="preserve">Specialized in fluid dynamics and thermodynamics, with a minor in materials science.</w:t>
      </w:r>
    </w:p>
    <w:p>
      <w:pPr>
        <w:numPr>
          <w:ilvl w:val="0"/>
          <w:numId w:val="1005"/>
        </w:numPr>
        <w:pStyle w:val="Compact"/>
      </w:pPr>
      <w:r>
        <w:t xml:space="preserve">Published research on "Impact of Climate Variability on Aircraft Performance in Southern Europe," presented at the Spanish Aerospace Conference (CETRA) 2013.</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FAA Part 147 Aircraft Maintenance Technician Certification</w:t>
      </w:r>
      <w:r>
        <w:t xml:space="preserve"> </w:t>
      </w:r>
      <w:r>
        <w:t xml:space="preserve">– United States FAA, 2019</w:t>
      </w:r>
    </w:p>
    <w:p>
      <w:pPr>
        <w:numPr>
          <w:ilvl w:val="0"/>
          <w:numId w:val="1006"/>
        </w:numPr>
        <w:pStyle w:val="Compact"/>
      </w:pPr>
      <w:r>
        <w:rPr>
          <w:bCs/>
          <w:b/>
        </w:rPr>
        <w:t xml:space="preserve">EASA Part-66 Module B1.3 (Aircraft Structures)</w:t>
      </w:r>
      <w:r>
        <w:t xml:space="preserve"> </w:t>
      </w:r>
      <w:r>
        <w:t xml:space="preserve">– European Union Aviation Safety Agency, 2020</w:t>
      </w:r>
    </w:p>
    <w:p>
      <w:pPr>
        <w:numPr>
          <w:ilvl w:val="0"/>
          <w:numId w:val="1006"/>
        </w:numPr>
        <w:pStyle w:val="Compact"/>
      </w:pPr>
      <w:r>
        <w:rPr>
          <w:bCs/>
          <w:b/>
        </w:rPr>
        <w:t xml:space="preserve">Certified Project Manager (PMP)</w:t>
      </w:r>
      <w:r>
        <w:t xml:space="preserve"> </w:t>
      </w:r>
      <w:r>
        <w:t xml:space="preserve">– Project Management Institute,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Eurocontrol Member</w:t>
      </w:r>
      <w:r>
        <w:t xml:space="preserve"> </w:t>
      </w:r>
      <w:r>
        <w:t xml:space="preserve">– Active participant in European aviation research initiatives.</w:t>
      </w:r>
    </w:p>
    <w:p>
      <w:pPr>
        <w:numPr>
          <w:ilvl w:val="0"/>
          <w:numId w:val="1007"/>
        </w:numPr>
        <w:pStyle w:val="Compact"/>
      </w:pPr>
      <w:r>
        <w:rPr>
          <w:bCs/>
          <w:b/>
        </w:rPr>
        <w:t xml:space="preserve">Spanish Aerospace Society (Sociedad Española de Ingeniería Aeronáutica, SEIA)</w:t>
      </w:r>
      <w:r>
        <w:t xml:space="preserve"> </w:t>
      </w:r>
      <w:r>
        <w:t xml:space="preserve">– Member since 2018, contributing to regional aerospace events in Valencia.</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110)</w:t>
      </w:r>
    </w:p>
    <w:p>
      <w:pPr>
        <w:numPr>
          <w:ilvl w:val="0"/>
          <w:numId w:val="1008"/>
        </w:numPr>
        <w:pStyle w:val="Compact"/>
      </w:pPr>
      <w:r>
        <w:t xml:space="preserve">German (Basic – B1 Level)</w:t>
      </w:r>
    </w:p>
    <w:bookmarkEnd w:id="30"/>
    <w:bookmarkStart w:id="31" w:name="additional-projects-contributions"/>
    <w:p>
      <w:pPr>
        <w:pStyle w:val="Heading2"/>
      </w:pPr>
      <w:r>
        <w:t xml:space="preserve">Additional Projects &amp; Contributions</w:t>
      </w:r>
    </w:p>
    <w:p>
      <w:pPr>
        <w:numPr>
          <w:ilvl w:val="0"/>
          <w:numId w:val="1009"/>
        </w:numPr>
        <w:pStyle w:val="Compact"/>
      </w:pPr>
      <w:r>
        <w:rPr>
          <w:bCs/>
          <w:b/>
        </w:rPr>
        <w:t xml:space="preserve">Innovate Valencia Aerospace Challenge</w:t>
      </w:r>
      <w:r>
        <w:t xml:space="preserve"> </w:t>
      </w:r>
      <w:r>
        <w:t xml:space="preserve">– 2023. Led a team to develop a prototype for solar-powered drones, winning the "Best Sustainable Design" award.</w:t>
      </w:r>
    </w:p>
    <w:p>
      <w:pPr>
        <w:numPr>
          <w:ilvl w:val="0"/>
          <w:numId w:val="1009"/>
        </w:numPr>
        <w:pStyle w:val="Compact"/>
      </w:pPr>
      <w:r>
        <w:rPr>
          <w:bCs/>
          <w:b/>
        </w:rPr>
        <w:t xml:space="preserve">Valencia Tech Week 2021</w:t>
      </w:r>
      <w:r>
        <w:t xml:space="preserve"> </w:t>
      </w:r>
      <w:r>
        <w:t xml:space="preserve">– Presented a technical workshop on "Aerodynamic Optimization for Urban Air Mobility," attracting over 150 attendees from Spain Valencia and neighboring regions.</w:t>
      </w:r>
    </w:p>
    <w:bookmarkEnd w:id="31"/>
    <w:bookmarkStart w:id="32" w:name="references"/>
    <w:p>
      <w:pPr>
        <w:pStyle w:val="Heading2"/>
      </w:pPr>
      <w:r>
        <w:t xml:space="preserve">References</w:t>
      </w:r>
    </w:p>
    <w:p>
      <w:pPr>
        <w:pStyle w:val="FirstParagraph"/>
      </w:pPr>
      <w:r>
        <w:t xml:space="preserve">Available upon request. Please contact via email at juan.martinez@aerospacereume.com.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Spain Valencia</dc:title>
  <dc:creator/>
  <dc:language>en</dc:language>
  <cp:keywords/>
  <dcterms:created xsi:type="dcterms:W3CDTF">2026-07-17T20:48:22Z</dcterms:created>
  <dcterms:modified xsi:type="dcterms:W3CDTF">2026-07-17T20:48:22Z</dcterms:modified>
</cp:coreProperties>
</file>

<file path=docProps/custom.xml><?xml version="1.0" encoding="utf-8"?>
<Properties xmlns="http://schemas.openxmlformats.org/officeDocument/2006/custom-properties" xmlns:vt="http://schemas.openxmlformats.org/officeDocument/2006/docPropsVTypes"/>
</file>