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aerospace-engineer-resume"/>
    <w:p>
      <w:pPr>
        <w:pStyle w:val="Heading1"/>
      </w:pPr>
      <w:r>
        <w:t xml:space="preserve">Aerospace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johndoe@aerospacemiami.com</w:t>
      </w:r>
      <w:r>
        <w:br/>
      </w:r>
      <w:r>
        <w:rPr>
          <w:bCs/>
          <w:b/>
        </w:rPr>
        <w:t xml:space="preserve">Phone:</w:t>
      </w:r>
      <w:r>
        <w:t xml:space="preserve"> </w:t>
      </w:r>
      <w:r>
        <w:t xml:space="preserve">(305) 555-0198</w:t>
      </w:r>
      <w:r>
        <w:br/>
      </w:r>
      <w:r>
        <w:rPr>
          <w:bCs/>
          <w:b/>
        </w:rPr>
        <w:t xml:space="preserve">Location:</w:t>
      </w:r>
      <w:r>
        <w:t xml:space="preserve"> </w:t>
      </w:r>
      <w:r>
        <w:t xml:space="preserve">United States Miami, FL</w: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aircraft design, propulsion systems, and flight dynamics. Specialized in advancing aerospace technologies for both commercial and defense sectors. Proficient in CAD software, aerodynamic analysis, and project management. Committed to contributing expertise to the growing aerospace industry in the United States Miami area. A proven track record of delivering high-impact solutions while adhering to rigorous safety and performance standards.</w:t>
      </w:r>
    </w:p>
    <w:bookmarkEnd w:id="21"/>
    <w:bookmarkStart w:id="24" w:name="professional-experience"/>
    <w:p>
      <w:pPr>
        <w:pStyle w:val="Heading2"/>
      </w:pPr>
      <w:r>
        <w:t xml:space="preserve">Professional Experience</w:t>
      </w:r>
    </w:p>
    <w:bookmarkStart w:id="22" w:name="aerospace-engineer"/>
    <w:p>
      <w:pPr>
        <w:pStyle w:val="Heading3"/>
      </w:pPr>
      <w:r>
        <w:t xml:space="preserve">Aerospace Engineer</w:t>
      </w:r>
    </w:p>
    <w:p>
      <w:pPr>
        <w:pStyle w:val="FirstParagraph"/>
      </w:pPr>
      <w:r>
        <w:rPr>
          <w:bCs/>
          <w:b/>
        </w:rPr>
        <w:t xml:space="preserve">Delta Aerospace Solutions, Miami, FL</w:t>
      </w:r>
      <w:r>
        <w:br/>
      </w:r>
      <w:r>
        <w:t xml:space="preserve">January 2018 – Present</w:t>
      </w:r>
      <w:r>
        <w:br/>
      </w:r>
      <w:r>
        <w:t xml:space="preserve">- Led a team of 10 engineers to design and optimize aircraft components for commercial and military applications.</w:t>
      </w:r>
      <w:r>
        <w:br/>
      </w:r>
      <w:r>
        <w:t xml:space="preserve">- Developed advanced propulsion systems that improved fuel efficiency by 15% in regional jet models.</w:t>
      </w:r>
      <w:r>
        <w:br/>
      </w:r>
      <w:r>
        <w:t xml:space="preserve">- Collaborated with NASA on a project focused on sustainable aviation technologies, contributing to the United States Miami’s role as a hub for aerospace innovation.</w:t>
      </w:r>
      <w:r>
        <w:br/>
      </w:r>
      <w:r>
        <w:t xml:space="preserve">- Utilized CFD software (ANSYS, Fluent) to simulate airflow and enhance aircraft performance under varying environmental conditions.</w:t>
      </w:r>
      <w:r>
        <w:br/>
      </w:r>
      <w:r>
        <w:t xml:space="preserve">- Spearheaded safety audits and compliance checks for FAA and EASA standards, ensuring all projects met regulatory requirements.</w:t>
      </w:r>
    </w:p>
    <w:bookmarkEnd w:id="22"/>
    <w:bookmarkStart w:id="23" w:name="senior-aerospace-design-engineer"/>
    <w:p>
      <w:pPr>
        <w:pStyle w:val="Heading3"/>
      </w:pPr>
      <w:r>
        <w:t xml:space="preserve">Senior Aerospace Design Engineer</w:t>
      </w:r>
    </w:p>
    <w:p>
      <w:pPr>
        <w:pStyle w:val="FirstParagraph"/>
      </w:pPr>
      <w:r>
        <w:rPr>
          <w:bCs/>
          <w:b/>
        </w:rPr>
        <w:t xml:space="preserve">Orion Aerospace Technologies, Miami, FL</w:t>
      </w:r>
      <w:r>
        <w:br/>
      </w:r>
      <w:r>
        <w:t xml:space="preserve">June 2014 – December 2017</w:t>
      </w:r>
      <w:r>
        <w:br/>
      </w:r>
      <w:r>
        <w:t xml:space="preserve">- Designed and tested avionics systems for next-generation aircraft, reducing maintenance costs by 20% through modular architecture.</w:t>
      </w:r>
      <w:r>
        <w:br/>
      </w:r>
      <w:r>
        <w:t xml:space="preserve">- Authored technical reports and presented findings to stakeholders, including key decision-makers in the United States Miami aerospace ecosystem.</w:t>
      </w:r>
      <w:r>
        <w:br/>
      </w:r>
      <w:r>
        <w:t xml:space="preserve">- Partnered with local universities to develop internship programs, fostering talent pipelines for Miami’s aerospace industry.</w:t>
      </w:r>
      <w:r>
        <w:br/>
      </w:r>
      <w:r>
        <w:t xml:space="preserve">- Implemented lean manufacturing principles to streamline production processes, cutting project timelines by 10%.</w:t>
      </w:r>
    </w:p>
    <w:bookmarkEnd w:id="23"/>
    <w:bookmarkEnd w:id="24"/>
    <w:bookmarkStart w:id="27" w:name="education"/>
    <w:p>
      <w:pPr>
        <w:pStyle w:val="Heading2"/>
      </w:pPr>
      <w:r>
        <w:t xml:space="preserve">Education</w:t>
      </w:r>
    </w:p>
    <w:bookmarkStart w:id="25" w:name="X4124be506d5af42758cd3d622875f6e287472fb"/>
    <w:p>
      <w:pPr>
        <w:pStyle w:val="Heading3"/>
      </w:pPr>
      <w:r>
        <w:t xml:space="preserve">Bachelor of Science in Aerospace Engineering</w:t>
      </w:r>
    </w:p>
    <w:p>
      <w:pPr>
        <w:pStyle w:val="FirstParagraph"/>
      </w:pPr>
      <w:r>
        <w:rPr>
          <w:bCs/>
          <w:b/>
        </w:rPr>
        <w:t xml:space="preserve">University of Florida, Gainesville, FL</w:t>
      </w:r>
      <w:r>
        <w:br/>
      </w:r>
      <w:r>
        <w:t xml:space="preserve">Graduated: May 2014</w:t>
      </w:r>
      <w:r>
        <w:br/>
      </w:r>
      <w:r>
        <w:t xml:space="preserve">- Relevant coursework: Aerodynamics, Propulsion Systems, Flight Mechanics, Structural Analysis.</w:t>
      </w:r>
      <w:r>
        <w:br/>
      </w:r>
      <w:r>
        <w:t xml:space="preserve">- Honors: Dean’s List (2011–2014), University Scholar Award for outstanding research in aerospace materials.</w:t>
      </w:r>
    </w:p>
    <w:bookmarkEnd w:id="25"/>
    <w:bookmarkStart w:id="26" w:name="X506bb36e9641d489ad248369e699d8eeaf631d4"/>
    <w:p>
      <w:pPr>
        <w:pStyle w:val="Heading3"/>
      </w:pPr>
      <w:r>
        <w:t xml:space="preserve">Master of Science in Aerospace Engineering</w:t>
      </w:r>
    </w:p>
    <w:p>
      <w:pPr>
        <w:pStyle w:val="FirstParagraph"/>
      </w:pPr>
      <w:r>
        <w:rPr>
          <w:bCs/>
          <w:b/>
        </w:rPr>
        <w:t xml:space="preserve">Massachusetts Institute of Technology (MIT), Cambridge, MA</w:t>
      </w:r>
      <w:r>
        <w:br/>
      </w:r>
      <w:r>
        <w:t xml:space="preserve">Graduated: May 2016</w:t>
      </w:r>
      <w:r>
        <w:br/>
      </w:r>
      <w:r>
        <w:t xml:space="preserve">- Thesis: "Optimization of UAV Flight Path Algorithms for Urban Environments."</w:t>
      </w:r>
      <w:r>
        <w:br/>
      </w:r>
      <w:r>
        <w:t xml:space="preserve">- Research focused on integrating AI-driven navigation systems, aligning with the United States Miami’s push for smart aerospace solutions.</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CATIA), CFD (ANSYS, Fluent), MATLAB, Simulink.</w:t>
      </w:r>
    </w:p>
    <w:p>
      <w:pPr>
        <w:numPr>
          <w:ilvl w:val="0"/>
          <w:numId w:val="1001"/>
        </w:numPr>
        <w:pStyle w:val="Compact"/>
      </w:pPr>
      <w:r>
        <w:rPr>
          <w:bCs/>
          <w:b/>
        </w:rPr>
        <w:t xml:space="preserve">Languages:</w:t>
      </w:r>
      <w:r>
        <w:t xml:space="preserve"> </w:t>
      </w:r>
      <w:r>
        <w:t xml:space="preserve">Python, C++, FORTRAN.</w:t>
      </w:r>
    </w:p>
    <w:p>
      <w:pPr>
        <w:numPr>
          <w:ilvl w:val="0"/>
          <w:numId w:val="1001"/>
        </w:numPr>
        <w:pStyle w:val="Compact"/>
      </w:pPr>
      <w:r>
        <w:rPr>
          <w:bCs/>
          <w:b/>
        </w:rPr>
        <w:t xml:space="preserve">Aerodynamics:</w:t>
      </w:r>
      <w:r>
        <w:t xml:space="preserve"> </w:t>
      </w:r>
      <w:r>
        <w:t xml:space="preserve">Airflow analysis, turbulence modeling, wind tunnel testing.</w:t>
      </w:r>
    </w:p>
    <w:p>
      <w:pPr>
        <w:numPr>
          <w:ilvl w:val="0"/>
          <w:numId w:val="1001"/>
        </w:numPr>
        <w:pStyle w:val="Compact"/>
      </w:pPr>
      <w:r>
        <w:rPr>
          <w:bCs/>
          <w:b/>
        </w:rPr>
        <w:t xml:space="preserve">Certifications:</w:t>
      </w:r>
      <w:r>
        <w:t xml:space="preserve"> </w:t>
      </w:r>
      <w:r>
        <w:t xml:space="preserve">FAA Part 147 Certification (2020), AWS Certified Solutions Architect (2021).</w:t>
      </w:r>
    </w:p>
    <w:bookmarkEnd w:id="28"/>
    <w:bookmarkStart w:id="29" w:name="projects-contributions"/>
    <w:p>
      <w:pPr>
        <w:pStyle w:val="Heading2"/>
      </w:pPr>
      <w:r>
        <w:t xml:space="preserve">Projects &amp; Contributions</w:t>
      </w:r>
    </w:p>
    <w:p>
      <w:pPr>
        <w:pStyle w:val="FirstParagraph"/>
      </w:pPr>
      <w:r>
        <w:rPr>
          <w:bCs/>
          <w:b/>
        </w:rPr>
        <w:t xml:space="preserve">Aerospace Innovation Hub – Miami, FL (2019–Present)</w:t>
      </w:r>
      <w:r>
        <w:br/>
      </w:r>
      <w:r>
        <w:t xml:space="preserve">- Co-founded a collaborative platform connecting aerospace engineers, startups, and academic institutions in the United States Miami region.</w:t>
      </w:r>
      <w:r>
        <w:br/>
      </w:r>
      <w:r>
        <w:t xml:space="preserve">- Launched a mentorship program for aspiring engineers, with 50+ participants from local universities.</w:t>
      </w:r>
    </w:p>
    <w:p>
      <w:pPr>
        <w:pStyle w:val="BodyText"/>
      </w:pPr>
      <w:r>
        <w:rPr>
          <w:bCs/>
          <w:b/>
        </w:rPr>
        <w:t xml:space="preserve">Urban Air Mobility (UAM) Initiative – NASA Partnership (2021)</w:t>
      </w:r>
      <w:r>
        <w:br/>
      </w:r>
      <w:r>
        <w:t xml:space="preserve">- Contributed to the development of autonomous drone systems for urban transportation, leveraging Miami’s strategic location as a testbed for UAM technologies.</w:t>
      </w:r>
      <w:r>
        <w:br/>
      </w:r>
      <w:r>
        <w:t xml:space="preserve">- Published a technical paper on "Sustainable Urban Air Transport: Challenges and Solutions," featured in the Journal of Aerospace Engineering.</w:t>
      </w:r>
    </w:p>
    <w:bookmarkEnd w:id="29"/>
    <w:bookmarkStart w:id="30" w:name="professional-affiliations"/>
    <w:p>
      <w:pPr>
        <w:pStyle w:val="Heading2"/>
      </w:pPr>
      <w:r>
        <w:t xml:space="preserve">Professional Affiliations</w:t>
      </w:r>
    </w:p>
    <w:p>
      <w:pPr>
        <w:numPr>
          <w:ilvl w:val="0"/>
          <w:numId w:val="1002"/>
        </w:numPr>
        <w:pStyle w:val="Compact"/>
      </w:pPr>
      <w:r>
        <w:t xml:space="preserve">American Institute of Aeronautics and Astronautics (AIAA)</w:t>
      </w:r>
    </w:p>
    <w:p>
      <w:pPr>
        <w:numPr>
          <w:ilvl w:val="0"/>
          <w:numId w:val="1002"/>
        </w:numPr>
        <w:pStyle w:val="Compact"/>
      </w:pPr>
      <w:r>
        <w:t xml:space="preserve">International Society for Air Safety Investigators (ISASI)</w:t>
      </w:r>
    </w:p>
    <w:p>
      <w:pPr>
        <w:numPr>
          <w:ilvl w:val="0"/>
          <w:numId w:val="1002"/>
        </w:numPr>
        <w:pStyle w:val="Compact"/>
      </w:pPr>
      <w:r>
        <w:t xml:space="preserve">Miami Aerospace Chamber of Commerce</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Spanish.</w:t>
      </w:r>
      <w:r>
        <w:br/>
      </w:r>
      <w:r>
        <w:rPr>
          <w:bCs/>
          <w:b/>
        </w:rPr>
        <w:t xml:space="preserve">Volunteer Work:</w:t>
      </w:r>
      <w:r>
        <w:t xml:space="preserve"> </w:t>
      </w:r>
      <w:r>
        <w:t xml:space="preserve">STEM mentor at Miami High School, 2019–Present.</w:t>
      </w:r>
      <w:r>
        <w:br/>
      </w:r>
      <w:r>
        <w:rPr>
          <w:bCs/>
          <w:b/>
        </w:rPr>
        <w:t xml:space="preserve">Hobbies:</w:t>
      </w:r>
      <w:r>
        <w:t xml:space="preserve"> </w:t>
      </w:r>
      <w:r>
        <w:t xml:space="preserve">Model aircraft building, drone racing, and aviation photography.</w:t>
      </w:r>
    </w:p>
    <w:bookmarkEnd w:id="31"/>
    <w:p>
      <w:pPr>
        <w:pStyle w:val="BodyText"/>
      </w:pPr>
      <w:r>
        <w:t xml:space="preserve">This resume is tailored for the United States Miami aerospace industry. As an Aerospace Engineer with a focus on innovation and practical application, I aim to contribute to the growth of aerospace technologies in this dynamic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United States Miami</dc:title>
  <dc:creator/>
  <dc:language>en</dc:language>
  <cp:keywords/>
  <dcterms:created xsi:type="dcterms:W3CDTF">2026-07-21T13:17:54Z</dcterms:created>
  <dcterms:modified xsi:type="dcterms:W3CDTF">2026-07-21T13:17:54Z</dcterms:modified>
</cp:coreProperties>
</file>

<file path=docProps/custom.xml><?xml version="1.0" encoding="utf-8"?>
<Properties xmlns="http://schemas.openxmlformats.org/officeDocument/2006/custom-properties" xmlns:vt="http://schemas.openxmlformats.org/officeDocument/2006/docPropsVTypes"/>
</file>