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Canada</w:t>
      </w:r>
      <w:r>
        <w:t xml:space="preserve"> </w:t>
      </w:r>
      <w:r>
        <w:t xml:space="preserve">Toronto</w:t>
      </w:r>
    </w:p>
    <w:bookmarkStart w:id="37" w:name="resume-architect-in-canada-toronto"/>
    <w:p>
      <w:pPr>
        <w:pStyle w:val="Heading1"/>
      </w:pPr>
      <w:r>
        <w:t xml:space="preserve">Resume: Architect in Canada Toronto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p>
    <w:p>
      <w:pPr>
        <w:pStyle w:val="BodyText"/>
      </w:pPr>
      <w:r>
        <w:rPr>
          <w:bCs/>
          <w:b/>
        </w:rPr>
        <w:t xml:space="preserve">Email:</w:t>
      </w:r>
      <w:r>
        <w:t xml:space="preserve"> </w:t>
      </w:r>
      <w:r>
        <w:t xml:space="preserve">john.mitchell.architect@gmail.com</w:t>
      </w:r>
    </w:p>
    <w:p>
      <w:pPr>
        <w:pStyle w:val="BodyText"/>
      </w:pPr>
      <w:r>
        <w:rPr>
          <w:bCs/>
          <w:b/>
        </w:rPr>
        <w:t xml:space="preserve">Phone:</w:t>
      </w:r>
      <w:r>
        <w:t xml:space="preserve"> </w:t>
      </w:r>
      <w:r>
        <w:t xml:space="preserve">+1 (416) 555-0198</w:t>
      </w:r>
    </w:p>
    <w:p>
      <w:pPr>
        <w:pStyle w:val="BodyText"/>
      </w:pPr>
      <w:r>
        <w:rPr>
          <w:bCs/>
          <w:b/>
        </w:rPr>
        <w:t xml:space="preserve">Address:</w:t>
      </w:r>
      <w:r>
        <w:t xml:space="preserve"> </w:t>
      </w:r>
      <w:r>
        <w:t xml:space="preserve">123 Queen Street, Toronto, Ontario, M5A 1B6</w:t>
      </w:r>
    </w:p>
    <w:bookmarkEnd w:id="20"/>
    <w:bookmarkEnd w:id="21"/>
    <w:bookmarkStart w:id="22" w:name="professional-summary"/>
    <w:p>
      <w:pPr>
        <w:pStyle w:val="Heading2"/>
      </w:pPr>
      <w:r>
        <w:t xml:space="preserve">Professional Summary</w:t>
      </w:r>
    </w:p>
    <w:p>
      <w:pPr>
        <w:pStyle w:val="FirstParagraph"/>
      </w:pPr>
      <w:r>
        <w:t xml:space="preserve">Registered Architect with over a decade of experience in Canada Toronto, specializing in sustainable design and urban development. A passionate advocate for innovative architectural solutions that align with Canadian building codes and environmental standards. Proven track record of leading projects from conceptualization to completion, ensuring compliance with local regulations and client expectations. Committed to creating spaces that reflect the unique cultural and functional needs of Canada Toronto’s diverse communities.</w:t>
      </w:r>
    </w:p>
    <w:p>
      <w:pPr>
        <w:pStyle w:val="BodyText"/>
      </w:pPr>
      <w:r>
        <w:t xml:space="preserve">As an Architect in Canada Toronto, I combine technical expertise with creative vision to deliver projects that meet the highest standards of quality, safety, and sustainability. My work in Canada Toronto has focused on residential, commercial, and public infrastructure projects, emphasizing energy efficiency and community integration. This Resume highlights my qualifications as a professional Architect in Canada Toronto, underscoring my dedication to excellence in the field.</w:t>
      </w:r>
    </w:p>
    <w:bookmarkEnd w:id="22"/>
    <w:bookmarkStart w:id="26" w:name="professional-experience"/>
    <w:p>
      <w:pPr>
        <w:pStyle w:val="Heading2"/>
      </w:pPr>
      <w:r>
        <w:t xml:space="preserve">Professional Experience</w:t>
      </w:r>
    </w:p>
    <w:bookmarkStart w:id="23" w:name="senior-architect"/>
    <w:p>
      <w:pPr>
        <w:pStyle w:val="Heading3"/>
      </w:pPr>
      <w:r>
        <w:t xml:space="preserve">Senior Architect</w:t>
      </w:r>
    </w:p>
    <w:p>
      <w:pPr>
        <w:pStyle w:val="FirstParagraph"/>
      </w:pPr>
      <w:r>
        <w:rPr>
          <w:bCs/>
          <w:b/>
        </w:rPr>
        <w:t xml:space="preserve">Dewar Architects Inc.</w:t>
      </w:r>
      <w:r>
        <w:t xml:space="preserve"> </w:t>
      </w:r>
      <w:r>
        <w:t xml:space="preserve">- Toronto, Ontario | January 2018 – Present</w:t>
      </w:r>
    </w:p>
    <w:p>
      <w:pPr>
        <w:numPr>
          <w:ilvl w:val="0"/>
          <w:numId w:val="1001"/>
        </w:numPr>
        <w:pStyle w:val="Compact"/>
      </w:pPr>
      <w:r>
        <w:t xml:space="preserve">Lead design teams for residential and commercial projects across Canada Toronto, ensuring alignment with local zoning laws and sustainability goals.</w:t>
      </w:r>
    </w:p>
    <w:p>
      <w:pPr>
        <w:numPr>
          <w:ilvl w:val="0"/>
          <w:numId w:val="1001"/>
        </w:numPr>
        <w:pStyle w:val="Compact"/>
      </w:pPr>
      <w:r>
        <w:t xml:space="preserve">Collaborated with municipal authorities in Canada Toronto to secure building permits for high-profile developments, including a LEED-certified mixed-use complex in downtown Toronto.</w:t>
      </w:r>
    </w:p>
    <w:p>
      <w:pPr>
        <w:numPr>
          <w:ilvl w:val="0"/>
          <w:numId w:val="1001"/>
        </w:numPr>
        <w:pStyle w:val="Compact"/>
      </w:pPr>
      <w:r>
        <w:t xml:space="preserve">Implemented BIM (Building Information Modeling) tools to streamline project workflows, reducing design errors by 30% and improving client communication.</w:t>
      </w:r>
    </w:p>
    <w:p>
      <w:pPr>
        <w:numPr>
          <w:ilvl w:val="0"/>
          <w:numId w:val="1001"/>
        </w:numPr>
        <w:pStyle w:val="Compact"/>
      </w:pPr>
      <w:r>
        <w:t xml:space="preserve">Contributed to the development of a community center in Scarborough, Canada Toronto, which received the 2022 Urban Design Award from the Royal Architectural Institute of Canada (RAIC).</w:t>
      </w:r>
    </w:p>
    <w:bookmarkEnd w:id="23"/>
    <w:bookmarkStart w:id="24" w:name="architect"/>
    <w:p>
      <w:pPr>
        <w:pStyle w:val="Heading3"/>
      </w:pPr>
      <w:r>
        <w:t xml:space="preserve">Architect</w:t>
      </w:r>
    </w:p>
    <w:p>
      <w:pPr>
        <w:pStyle w:val="FirstParagraph"/>
      </w:pPr>
      <w:r>
        <w:rPr>
          <w:bCs/>
          <w:b/>
        </w:rPr>
        <w:t xml:space="preserve">Vancouver-based Studio B Architects</w:t>
      </w:r>
      <w:r>
        <w:t xml:space="preserve"> </w:t>
      </w:r>
      <w:r>
        <w:t xml:space="preserve">- Toronto, Ontario | June 2014 – December 2017</w:t>
      </w:r>
    </w:p>
    <w:p>
      <w:pPr>
        <w:numPr>
          <w:ilvl w:val="0"/>
          <w:numId w:val="1002"/>
        </w:numPr>
        <w:pStyle w:val="Compact"/>
      </w:pPr>
      <w:r>
        <w:t xml:space="preserve">Designed and managed the renovation of a historic building in Old Toronto, preserving its heritage while modernizing interior spaces to meet Canadian accessibility standards.</w:t>
      </w:r>
    </w:p>
    <w:p>
      <w:pPr>
        <w:numPr>
          <w:ilvl w:val="0"/>
          <w:numId w:val="1002"/>
        </w:numPr>
        <w:pStyle w:val="Compact"/>
      </w:pPr>
      <w:r>
        <w:t xml:space="preserve">Developed design concepts for a series of affordable housing projects in Canada Toronto, prioritizing cost-effectiveness and long-term sustainability.</w:t>
      </w:r>
    </w:p>
    <w:p>
      <w:pPr>
        <w:numPr>
          <w:ilvl w:val="0"/>
          <w:numId w:val="1002"/>
        </w:numPr>
        <w:pStyle w:val="Compact"/>
      </w:pPr>
      <w:r>
        <w:t xml:space="preserve">Provided technical guidance to junior architects on CAD and Revit software, fostering a collaborative team environment rooted in innovation.</w:t>
      </w:r>
    </w:p>
    <w:p>
      <w:pPr>
        <w:numPr>
          <w:ilvl w:val="0"/>
          <w:numId w:val="1002"/>
        </w:numPr>
        <w:pStyle w:val="Compact"/>
      </w:pPr>
      <w:r>
        <w:t xml:space="preserve">Participated in workshops with local stakeholders in Canada Toronto to ensure projects addressed community needs and environmental concerns.</w:t>
      </w:r>
    </w:p>
    <w:bookmarkEnd w:id="24"/>
    <w:bookmarkStart w:id="25" w:name="intern-architect"/>
    <w:p>
      <w:pPr>
        <w:pStyle w:val="Heading3"/>
      </w:pPr>
      <w:r>
        <w:t xml:space="preserve">Intern Architect</w:t>
      </w:r>
    </w:p>
    <w:p>
      <w:pPr>
        <w:pStyle w:val="FirstParagraph"/>
      </w:pPr>
      <w:r>
        <w:rPr>
          <w:bCs/>
          <w:b/>
        </w:rPr>
        <w:t xml:space="preserve">Gillespie &amp; Associates</w:t>
      </w:r>
      <w:r>
        <w:t xml:space="preserve"> </w:t>
      </w:r>
      <w:r>
        <w:t xml:space="preserve">- Toronto, Ontario | September 2011 – May 2014</w:t>
      </w:r>
    </w:p>
    <w:p>
      <w:pPr>
        <w:numPr>
          <w:ilvl w:val="0"/>
          <w:numId w:val="1003"/>
        </w:numPr>
        <w:pStyle w:val="Compact"/>
      </w:pPr>
      <w:r>
        <w:t xml:space="preserve">Assisted in the preparation of construction documents for a commercial office building in Canada Toronto, adhering to provincial building codes and safety regulations.</w:t>
      </w:r>
    </w:p>
    <w:p>
      <w:pPr>
        <w:numPr>
          <w:ilvl w:val="0"/>
          <w:numId w:val="1003"/>
        </w:numPr>
        <w:pStyle w:val="Compact"/>
      </w:pPr>
      <w:r>
        <w:t xml:space="preserve">Conducted site visits to monitor project progress and ensure compliance with design specifications.</w:t>
      </w:r>
    </w:p>
    <w:p>
      <w:pPr>
        <w:numPr>
          <w:ilvl w:val="0"/>
          <w:numId w:val="1003"/>
        </w:numPr>
        <w:pStyle w:val="Compact"/>
      </w:pPr>
      <w:r>
        <w:t xml:space="preserve">Supported the development of a master plan for a new urban park in East York, Canada Toronto, emphasizing green infrastructure and public accessibility.</w:t>
      </w:r>
    </w:p>
    <w:bookmarkEnd w:id="25"/>
    <w:bookmarkEnd w:id="26"/>
    <w:bookmarkStart w:id="27" w:name="education"/>
    <w:p>
      <w:pPr>
        <w:pStyle w:val="Heading2"/>
      </w:pPr>
      <w:r>
        <w:t xml:space="preserve">Education</w:t>
      </w:r>
    </w:p>
    <w:p>
      <w:pPr>
        <w:pStyle w:val="FirstParagraph"/>
      </w:pPr>
      <w:r>
        <w:rPr>
          <w:bCs/>
          <w:b/>
        </w:rPr>
        <w:t xml:space="preserve">M.Sc. in Architecture</w:t>
      </w:r>
      <w:r>
        <w:t xml:space="preserve"> </w:t>
      </w:r>
      <w:r>
        <w:t xml:space="preserve">- University of Toronto | 2011</w:t>
      </w:r>
    </w:p>
    <w:p>
      <w:pPr>
        <w:pStyle w:val="BodyText"/>
      </w:pPr>
      <w:r>
        <w:rPr>
          <w:bCs/>
          <w:b/>
        </w:rPr>
        <w:t xml:space="preserve">B.A. in Architectural Studies</w:t>
      </w:r>
      <w:r>
        <w:t xml:space="preserve"> </w:t>
      </w:r>
      <w:r>
        <w:t xml:space="preserve">- Ryerson University | 2008</w:t>
      </w:r>
    </w:p>
    <w:bookmarkEnd w:id="27"/>
    <w:bookmarkStart w:id="28" w:name="skills"/>
    <w:p>
      <w:pPr>
        <w:pStyle w:val="Heading2"/>
      </w:pPr>
      <w:r>
        <w:t xml:space="preserve">Skills</w:t>
      </w:r>
    </w:p>
    <w:p>
      <w:pPr>
        <w:numPr>
          <w:ilvl w:val="0"/>
          <w:numId w:val="1004"/>
        </w:numPr>
        <w:pStyle w:val="Compact"/>
      </w:pPr>
      <w:r>
        <w:rPr>
          <w:bCs/>
          <w:b/>
        </w:rPr>
        <w:t xml:space="preserve">Technical Proficiency:</w:t>
      </w:r>
      <w:r>
        <w:t xml:space="preserve"> </w:t>
      </w:r>
      <w:r>
        <w:t xml:space="preserve">Revit, AutoCAD, SketchUp, Adobe Creative Suite, BIM software.</w:t>
      </w:r>
    </w:p>
    <w:p>
      <w:pPr>
        <w:numPr>
          <w:ilvl w:val="0"/>
          <w:numId w:val="1004"/>
        </w:numPr>
        <w:pStyle w:val="Compact"/>
      </w:pPr>
      <w:r>
        <w:rPr>
          <w:bCs/>
          <w:b/>
        </w:rPr>
        <w:t xml:space="preserve">Sustainability:</w:t>
      </w:r>
      <w:r>
        <w:t xml:space="preserve"> </w:t>
      </w:r>
      <w:r>
        <w:t xml:space="preserve">LEED AP certification, passive design strategies, energy modeling (EnergyPlus).</w:t>
      </w:r>
    </w:p>
    <w:p>
      <w:pPr>
        <w:numPr>
          <w:ilvl w:val="0"/>
          <w:numId w:val="1004"/>
        </w:numPr>
        <w:pStyle w:val="Compact"/>
      </w:pPr>
      <w:r>
        <w:rPr>
          <w:bCs/>
          <w:b/>
        </w:rPr>
        <w:t xml:space="preserve">Project Management:</w:t>
      </w:r>
      <w:r>
        <w:t xml:space="preserve"> </w:t>
      </w:r>
      <w:r>
        <w:t xml:space="preserve">Budgeting, scheduling (Microsoft Project), client relations.</w:t>
      </w:r>
    </w:p>
    <w:p>
      <w:pPr>
        <w:numPr>
          <w:ilvl w:val="0"/>
          <w:numId w:val="1004"/>
        </w:numPr>
        <w:pStyle w:val="Compact"/>
      </w:pPr>
      <w:r>
        <w:rPr>
          <w:bCs/>
          <w:b/>
        </w:rPr>
        <w:t xml:space="preserve">Regulatory Knowledge:</w:t>
      </w:r>
      <w:r>
        <w:t xml:space="preserve"> </w:t>
      </w:r>
      <w:r>
        <w:t xml:space="preserve">Ontario Building Code, National Building Code of Canada, zoning laws in Toronto.</w:t>
      </w:r>
    </w:p>
    <w:p>
      <w:pPr>
        <w:numPr>
          <w:ilvl w:val="0"/>
          <w:numId w:val="1004"/>
        </w:numPr>
        <w:pStyle w:val="Compact"/>
      </w:pPr>
      <w:r>
        <w:rPr>
          <w:bCs/>
          <w:b/>
        </w:rPr>
        <w:t xml:space="preserve">Languages:</w:t>
      </w:r>
      <w:r>
        <w:t xml:space="preserve"> </w:t>
      </w:r>
      <w:r>
        <w:t xml:space="preserve">English (fluent), French (intermediate).</w:t>
      </w:r>
    </w:p>
    <w:bookmarkEnd w:id="28"/>
    <w:bookmarkStart w:id="29" w:name="certifications"/>
    <w:p>
      <w:pPr>
        <w:pStyle w:val="Heading2"/>
      </w:pPr>
      <w:r>
        <w:t xml:space="preserve">Certifications</w:t>
      </w:r>
    </w:p>
    <w:p>
      <w:pPr>
        <w:pStyle w:val="FirstParagraph"/>
      </w:pPr>
      <w:r>
        <w:rPr>
          <w:bCs/>
          <w:b/>
        </w:rPr>
        <w:t xml:space="preserve">Registered Architect, Ontario</w:t>
      </w:r>
      <w:r>
        <w:t xml:space="preserve"> </w:t>
      </w:r>
      <w:r>
        <w:t xml:space="preserve">- 2013</w:t>
      </w:r>
    </w:p>
    <w:p>
      <w:pPr>
        <w:pStyle w:val="BodyText"/>
      </w:pPr>
      <w:r>
        <w:rPr>
          <w:bCs/>
          <w:b/>
        </w:rPr>
        <w:t xml:space="preserve">LEED Accredited Professional (AP)</w:t>
      </w:r>
      <w:r>
        <w:t xml:space="preserve"> </w:t>
      </w:r>
      <w:r>
        <w:t xml:space="preserve">- 2016</w:t>
      </w:r>
    </w:p>
    <w:p>
      <w:pPr>
        <w:pStyle w:val="BodyText"/>
      </w:pPr>
      <w:r>
        <w:rPr>
          <w:bCs/>
          <w:b/>
        </w:rPr>
        <w:t xml:space="preserve">Royal Architectural Institute of Canada (RAIC) Membership</w:t>
      </w:r>
      <w:r>
        <w:t xml:space="preserve"> </w:t>
      </w:r>
      <w:r>
        <w:t xml:space="preserve">- 2015</w:t>
      </w:r>
    </w:p>
    <w:bookmarkEnd w:id="29"/>
    <w:bookmarkStart w:id="34" w:name="projects"/>
    <w:bookmarkStart w:id="33" w:name="notable-projects"/>
    <w:p>
      <w:pPr>
        <w:pStyle w:val="Heading2"/>
      </w:pPr>
      <w:r>
        <w:t xml:space="preserve">Notable Projects</w:t>
      </w:r>
    </w:p>
    <w:bookmarkStart w:id="30" w:name="X22efc0534ce7c8e965b4f4cb7bf25f6d9746ba6"/>
    <w:p>
      <w:pPr>
        <w:pStyle w:val="Heading3"/>
      </w:pPr>
      <w:r>
        <w:t xml:space="preserve">Greenwood Heights Residential Complex (Toronto, Canada)</w:t>
      </w:r>
    </w:p>
    <w:p>
      <w:pPr>
        <w:pStyle w:val="FirstParagraph"/>
      </w:pPr>
      <w:r>
        <w:rPr>
          <w:bCs/>
          <w:b/>
        </w:rPr>
        <w:t xml:space="preserve">Description:</w:t>
      </w:r>
      <w:r>
        <w:t xml:space="preserve"> </w:t>
      </w:r>
      <w:r>
        <w:t xml:space="preserve">A high-rise residential project integrating solar panels, rainwater harvesting systems, and energy-efficient HVAC. The design emphasized open spaces and community engagement.</w:t>
      </w:r>
    </w:p>
    <w:p>
      <w:pPr>
        <w:pStyle w:val="BodyText"/>
      </w:pPr>
      <w:r>
        <w:rPr>
          <w:bCs/>
          <w:b/>
        </w:rPr>
        <w:t xml:space="preserve">Role:</w:t>
      </w:r>
      <w:r>
        <w:t xml:space="preserve"> </w:t>
      </w:r>
      <w:r>
        <w:t xml:space="preserve">Lead Architect</w:t>
      </w:r>
    </w:p>
    <w:bookmarkEnd w:id="30"/>
    <w:bookmarkStart w:id="31" w:name="toronto-innovation-hub-downtown-toronto"/>
    <w:p>
      <w:pPr>
        <w:pStyle w:val="Heading3"/>
      </w:pPr>
      <w:r>
        <w:t xml:space="preserve">Toronto Innovation Hub (Downtown Toronto)</w:t>
      </w:r>
    </w:p>
    <w:p>
      <w:pPr>
        <w:pStyle w:val="FirstParagraph"/>
      </w:pPr>
      <w:r>
        <w:rPr>
          <w:bCs/>
          <w:b/>
        </w:rPr>
        <w:t xml:space="preserve">Description:</w:t>
      </w:r>
      <w:r>
        <w:t xml:space="preserve"> </w:t>
      </w:r>
      <w:r>
        <w:t xml:space="preserve">A mixed-use development combining office spaces, retail, and green roofs. The project prioritized reducing carbon emissions while enhancing urban connectivity.</w:t>
      </w:r>
    </w:p>
    <w:p>
      <w:pPr>
        <w:pStyle w:val="BodyText"/>
      </w:pPr>
      <w:r>
        <w:rPr>
          <w:bCs/>
          <w:b/>
        </w:rPr>
        <w:t xml:space="preserve">Role:</w:t>
      </w:r>
      <w:r>
        <w:t xml:space="preserve"> </w:t>
      </w:r>
      <w:r>
        <w:t xml:space="preserve">Architectural Designer</w:t>
      </w:r>
    </w:p>
    <w:bookmarkEnd w:id="31"/>
    <w:bookmarkStart w:id="32" w:name="Xf7372fa0ced66165887b14a8db1ef0e723b00bc"/>
    <w:p>
      <w:pPr>
        <w:pStyle w:val="Heading3"/>
      </w:pPr>
      <w:r>
        <w:t xml:space="preserve">Riverdale Community Center (Toronto, Canada)</w:t>
      </w:r>
    </w:p>
    <w:p>
      <w:pPr>
        <w:pStyle w:val="FirstParagraph"/>
      </w:pPr>
      <w:r>
        <w:rPr>
          <w:bCs/>
          <w:b/>
        </w:rPr>
        <w:t xml:space="preserve">Description:</w:t>
      </w:r>
      <w:r>
        <w:t xml:space="preserve"> </w:t>
      </w:r>
      <w:r>
        <w:t xml:space="preserve">A public facility offering recreational and cultural programs. The design incorporated natural lighting and locally sourced materials to reflect Toronto’s heritage.</w:t>
      </w:r>
    </w:p>
    <w:p>
      <w:pPr>
        <w:pStyle w:val="BodyText"/>
      </w:pPr>
      <w:r>
        <w:rPr>
          <w:bCs/>
          <w:b/>
        </w:rPr>
        <w:t xml:space="preserve">Role:</w:t>
      </w:r>
      <w:r>
        <w:t xml:space="preserve"> </w:t>
      </w:r>
      <w:r>
        <w:t xml:space="preserve">Project Architect</w:t>
      </w:r>
    </w:p>
    <w:bookmarkEnd w:id="32"/>
    <w:bookmarkEnd w:id="33"/>
    <w:bookmarkEnd w:id="34"/>
    <w:bookmarkStart w:id="36" w:name="additional-info"/>
    <w:bookmarkStart w:id="35" w:name="additional-information"/>
    <w:p>
      <w:pPr>
        <w:pStyle w:val="Heading2"/>
      </w:pPr>
      <w:r>
        <w:t xml:space="preserve">Additional Information</w:t>
      </w:r>
    </w:p>
    <w:p>
      <w:pPr>
        <w:numPr>
          <w:ilvl w:val="0"/>
          <w:numId w:val="1005"/>
        </w:numPr>
        <w:pStyle w:val="Compact"/>
      </w:pPr>
      <w:r>
        <w:rPr>
          <w:bCs/>
          <w:b/>
        </w:rPr>
        <w:t xml:space="preserve">Volunteer Work:</w:t>
      </w:r>
      <w:r>
        <w:t xml:space="preserve"> </w:t>
      </w:r>
      <w:r>
        <w:t xml:space="preserve">Mentor for the Ontario Association of Architects’ internship program, guiding aspiring architects in Canada Toronto.</w:t>
      </w:r>
    </w:p>
    <w:p>
      <w:pPr>
        <w:numPr>
          <w:ilvl w:val="0"/>
          <w:numId w:val="1005"/>
        </w:numPr>
        <w:pStyle w:val="Compact"/>
      </w:pPr>
      <w:r>
        <w:rPr>
          <w:bCs/>
          <w:b/>
        </w:rPr>
        <w:t xml:space="preserve">Published Work:</w:t>
      </w:r>
      <w:r>
        <w:t xml:space="preserve"> </w:t>
      </w:r>
      <w:r>
        <w:t xml:space="preserve">Contributor to "Designing for a Sustainable Future," a journal focused on Canadian architectural practices.</w:t>
      </w:r>
    </w:p>
    <w:p>
      <w:pPr>
        <w:numPr>
          <w:ilvl w:val="0"/>
          <w:numId w:val="1005"/>
        </w:numPr>
        <w:pStyle w:val="Compact"/>
      </w:pPr>
      <w:r>
        <w:rPr>
          <w:bCs/>
          <w:b/>
        </w:rPr>
        <w:t xml:space="preserve">Professional Affiliations:</w:t>
      </w:r>
      <w:r>
        <w:t xml:space="preserve"> </w:t>
      </w:r>
      <w:r>
        <w:t xml:space="preserve">Member of the Canadian Institute of Planners (CIP) and the Ontario Professional Engineers Association (OPEA).</w:t>
      </w:r>
    </w:p>
    <w:bookmarkEnd w:id="35"/>
    <w:bookmarkEnd w:id="36"/>
    <w:p>
      <w:pPr>
        <w:pStyle w:val="FirstParagraph"/>
      </w:pPr>
      <w:r>
        <w:t xml:space="preserve">This Resume highlights the expertise of an Architect in Canada Toronto, emphasizing a commitment to excellence, sustainability, and community-driven design.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Canada Toronto</dc:title>
  <dc:creator/>
  <dc:language>en</dc:language>
  <cp:keywords/>
  <dcterms:created xsi:type="dcterms:W3CDTF">2026-07-15T16:57:06Z</dcterms:created>
  <dcterms:modified xsi:type="dcterms:W3CDTF">2026-07-15T16:57:06Z</dcterms:modified>
</cp:coreProperties>
</file>

<file path=docProps/custom.xml><?xml version="1.0" encoding="utf-8"?>
<Properties xmlns="http://schemas.openxmlformats.org/officeDocument/2006/custom-properties" xmlns:vt="http://schemas.openxmlformats.org/officeDocument/2006/docPropsVTypes"/>
</file>