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Architect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Architect | Chile Santiago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innovative Architect with [X years] of experience in designing sustainable, functional, and aesthetically pleasing structures across Chile Santiago. Specializing in urban development, residential projects, and commercial architecture with a deep understanding of local regulations, cultural context, and environmental challenges specific to Chile Santiago. Committed to delivering high-quality architectural solutions that align with the needs of clients and the unique characteristics of Chilean urban landscapes.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Colegio de Arquitectos de Chile (CAC)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25ec9e27f513bf999a1f74ff5e36aa7e0a32cd"/>
    <w:p>
      <w:pPr>
        <w:pStyle w:val="Heading3"/>
      </w:pPr>
      <w:r>
        <w:t xml:space="preserve">Senior Architect | [Firm Name], Chile Santiago</w:t>
      </w:r>
    </w:p>
    <w:p>
      <w:pPr>
        <w:pStyle w:val="FirstParagraph"/>
      </w:pPr>
      <w:r>
        <w:rPr>
          <w:iCs/>
          <w:i/>
        </w:rP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15+ residential and commercial projects in Chile Santiago, ensuring compliance with local building codes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in Chile Santiago to streamline permits and approvals for large-scale urban developments, reducing project timelines by 20%.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engineers, designers, and contractors to deliver projects on time and within budget, achieving a 95% client satisfaction rate in Chile Santiago.</w:t>
      </w:r>
    </w:p>
    <w:p>
      <w:pPr>
        <w:numPr>
          <w:ilvl w:val="0"/>
          <w:numId w:val="1002"/>
        </w:numPr>
        <w:pStyle w:val="Compact"/>
      </w:pPr>
      <w:r>
        <w:t xml:space="preserve">Developed architectural concepts that incorporated Chilean cultural elements while integrating modern technology and eco-friendly materials.</w:t>
      </w:r>
    </w:p>
    <w:bookmarkEnd w:id="22"/>
    <w:bookmarkStart w:id="23" w:name="architect-firm-name-chile-santiago"/>
    <w:p>
      <w:pPr>
        <w:pStyle w:val="Heading3"/>
      </w:pPr>
      <w:r>
        <w:t xml:space="preserve">Architect | [Firm Name], Chile Santiago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Designed and conceptualized 10+ architectural projects in Chile Santiago, including mixed-use buildings and community spaces that prioritized accessibility and social inclusivity.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architects, fostering a culture of innovation and precision in design processes tailored for Chilean urban environments.</w:t>
      </w:r>
    </w:p>
    <w:p>
      <w:pPr>
        <w:numPr>
          <w:ilvl w:val="0"/>
          <w:numId w:val="1003"/>
        </w:numPr>
        <w:pStyle w:val="Compact"/>
      </w:pPr>
      <w:r>
        <w:t xml:space="preserve">Conducted site visits across Chile Santiago to ensure construction quality and alignment with architectural plans, addressing challenges related to seismic activity and climate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regional architectural guide for sustainable practices in Chile Santiago, recognized by local municipalities.</w:t>
      </w:r>
    </w:p>
    <w:bookmarkEnd w:id="23"/>
    <w:bookmarkStart w:id="24" w:name="X15a65e0e7bd21b0c07f19049f122ed98c83b3be"/>
    <w:p>
      <w:pPr>
        <w:pStyle w:val="Heading3"/>
      </w:pPr>
      <w:r>
        <w:t xml:space="preserve">Junior Architect | [Firm Name], Chile Santiago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Supported senior architects in preparing design proposals and technical drawings for residential projects in Chile Santiago, with a focus on modernist and traditional styles.</w:t>
      </w:r>
    </w:p>
    <w:p>
      <w:pPr>
        <w:numPr>
          <w:ilvl w:val="0"/>
          <w:numId w:val="1004"/>
        </w:numPr>
        <w:pStyle w:val="Compact"/>
      </w:pPr>
      <w:r>
        <w:t xml:space="preserve">Utilized BIM software to create 3D models that enhanced client visualization and facilitated accurate construction planning.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organized by the Colegio de Arquitectos de Chile, gaining insights into evolving trends in architectural design for Chile Santiago’s dynamic urban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c68b8c13b6eec5fccdaaea25c3902d06e00c59d"/>
    <w:p>
      <w:pPr>
        <w:pStyle w:val="Heading3"/>
      </w:pPr>
      <w:r>
        <w:t xml:space="preserve">Bachelor of Architecture | [University Name], Santiago, Chile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urban design and sustainable architecture.</w:t>
      </w:r>
    </w:p>
    <w:p>
      <w:pPr>
        <w:numPr>
          <w:ilvl w:val="0"/>
          <w:numId w:val="1005"/>
        </w:numPr>
        <w:pStyle w:val="Compact"/>
      </w:pPr>
      <w:r>
        <w:t xml:space="preserve">Participated in a study abroad program focused on architectural practices in Latin American cities, including Chile Santiago.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SketchUp, Adobe Creative Suite (Photoshop, Illustrator), Rhino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Building codes in Chile Santiago, seismic design standards, LEED and other sustainability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Chilean architectural traditions and contemporary practices in Santiago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Colegio de Arquitectos de Chile (CAC) License, [Year]</w:t>
      </w:r>
    </w:p>
    <w:p>
      <w:pPr>
        <w:numPr>
          <w:ilvl w:val="0"/>
          <w:numId w:val="1007"/>
        </w:numPr>
        <w:pStyle w:val="Compact"/>
      </w:pPr>
      <w:r>
        <w:t xml:space="preserve">LEED Green Associate Certification, [Year]</w:t>
      </w:r>
    </w:p>
    <w:p>
      <w:pPr>
        <w:numPr>
          <w:ilvl w:val="0"/>
          <w:numId w:val="1007"/>
        </w:numPr>
        <w:pStyle w:val="Compact"/>
      </w:pPr>
      <w:r>
        <w:t xml:space="preserve">Seismic Design and Retrofitting Workshop, Universidad Católica de Chile, [Year]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project-name-santiago-centro"/>
    <w:p>
      <w:pPr>
        <w:pStyle w:val="Heading3"/>
      </w:pPr>
      <w:r>
        <w:t xml:space="preserve">[Project Name], Santiago Centro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8"/>
        </w:numPr>
        <w:pStyle w:val="Compact"/>
      </w:pPr>
      <w:r>
        <w:t xml:space="preserve">Designed a mixed-use building integrating retail and residential spaces, emphasizing energy efficiency and public accessibility in the heart of Chile Santiago.</w:t>
      </w:r>
    </w:p>
    <w:p>
      <w:pPr>
        <w:numPr>
          <w:ilvl w:val="0"/>
          <w:numId w:val="1008"/>
        </w:numPr>
        <w:pStyle w:val="Compact"/>
      </w:pPr>
      <w:r>
        <w:t xml:space="preserve">Collaborated with local artists to incorporate cultural motifs into the façade design, enhancing the project’s connection to Santiago’s heritage.</w:t>
      </w:r>
    </w:p>
    <w:bookmarkEnd w:id="30"/>
    <w:bookmarkStart w:id="31" w:name="project-name-las-condes"/>
    <w:p>
      <w:pPr>
        <w:pStyle w:val="Heading3"/>
      </w:pPr>
      <w:r>
        <w:t xml:space="preserve">[Project Name], Las Condes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9"/>
        </w:numPr>
        <w:pStyle w:val="Compact"/>
      </w:pPr>
      <w:r>
        <w:t xml:space="preserve">Created a sustainable residential complex with green roofs and solar energy systems, tailored for Chile Santiago’s climate.</w:t>
      </w:r>
    </w:p>
    <w:p>
      <w:pPr>
        <w:numPr>
          <w:ilvl w:val="0"/>
          <w:numId w:val="1009"/>
        </w:numPr>
        <w:pStyle w:val="Compact"/>
      </w:pPr>
      <w:r>
        <w:t xml:space="preserve">Ensured compliance with the latest urban planning regulations in Santiago to maximize space utilization and safety.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Colegio de Arquitectos de Chile (CAC), [Year]</w:t>
      </w:r>
    </w:p>
    <w:p>
      <w:pPr>
        <w:numPr>
          <w:ilvl w:val="0"/>
          <w:numId w:val="1010"/>
        </w:numPr>
        <w:pStyle w:val="Compact"/>
      </w:pPr>
      <w:r>
        <w:t xml:space="preserve">Active participant in local architectural forums and events in Chile Santiago, contributing to discussions on urban development and sustainability.</w:t>
      </w:r>
    </w:p>
    <w:bookmarkEnd w:id="33"/>
    <w:bookmarkStart w:id="34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designing community centers for underserved areas in Chile Santiago, focusing on affordable and resilient construction methods.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"Top Architect in Chile Santiago" by [Publication Name], [Year].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Architect seeking opportunities in Chile Santiago, emphasizing local expertise, cultural relevance, and technical proficiency.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 Resume - Chile Santiago</dc:title>
  <dc:creator/>
  <cp:keywords/>
  <dcterms:created xsi:type="dcterms:W3CDTF">2026-07-20T13:06:14Z</dcterms:created>
  <dcterms:modified xsi:type="dcterms:W3CDTF">2026-07-20T13:06:14Z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