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Architect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5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Architect | Chile Santiago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innovative Architect with [X years] of experience in designing sustainable, functional, and aesthetically pleasing structures across Chile Santiago. Specializing in urban development, residential projects, and commercial architecture with a deep understanding of local regulations, cultural context, and environmental challenges specific to Chile Santiago. Committed to delivering high-quality architectural solutions that align with the needs of clients and the unique characteristics of Chilean urban landscapes.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+56 9 1234 5678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Colegio de Arquitectos de Chile (CAC)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c25ec9e27f513bf999a1f74ff5e36aa7e0a32cd"/>
    <w:p>
      <w:pPr>
        <w:pStyle w:val="Heading3"/>
      </w:pPr>
      <w:r>
        <w:t xml:space="preserve">Senior Architect | [Firm Name], Chile Santiago</w:t>
      </w:r>
    </w:p>
    <w:p>
      <w:pPr>
        <w:pStyle w:val="FirstParagraph"/>
      </w:pPr>
      <w:r>
        <w:rPr>
          <w:iCs/>
          <w:i/>
        </w:rPr>
        <w:t xml:space="preserve">[Month,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execution of 15+ residential and commercial projects in Chile Santiago, ensuring compliance with local building codes and sustainability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in Chile Santiago to streamline permits and approvals for large-scale urban developments, reducing project timelines by 20%.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of engineers, designers, and contractors to deliver projects on time and within budget, achieving a 95% client satisfaction rate in Chile Santiago.</w:t>
      </w:r>
    </w:p>
    <w:p>
      <w:pPr>
        <w:numPr>
          <w:ilvl w:val="0"/>
          <w:numId w:val="1002"/>
        </w:numPr>
        <w:pStyle w:val="Compact"/>
      </w:pPr>
      <w:r>
        <w:t xml:space="preserve">Developed architectural concepts that incorporated Chilean cultural elements while integrating modern technology and eco-friendly materials.</w:t>
      </w:r>
    </w:p>
    <w:bookmarkEnd w:id="22"/>
    <w:bookmarkStart w:id="23" w:name="architect-firm-name-chile-santiago"/>
    <w:p>
      <w:pPr>
        <w:pStyle w:val="Heading3"/>
      </w:pPr>
      <w:r>
        <w:t xml:space="preserve">Architect | [Firm Name], Chile Santiago</w:t>
      </w:r>
    </w:p>
    <w:p>
      <w:pPr>
        <w:pStyle w:val="FirstParagraph"/>
      </w:pPr>
      <w:r>
        <w:rPr>
          <w:iCs/>
          <w:i/>
        </w:rPr>
        <w:t xml:space="preserve">[Month, Year] – [Month, Year]</w:t>
      </w:r>
    </w:p>
    <w:p>
      <w:pPr>
        <w:numPr>
          <w:ilvl w:val="0"/>
          <w:numId w:val="1003"/>
        </w:numPr>
        <w:pStyle w:val="Compact"/>
      </w:pPr>
      <w:r>
        <w:t xml:space="preserve">Designed and conceptualized 10+ architectural projects in Chile Santiago, including mixed-use buildings and community spaces that prioritized accessibility and social inclusivity.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architects, fostering a culture of innovation and precision in design processes tailored for Chilean urban environments.</w:t>
      </w:r>
    </w:p>
    <w:p>
      <w:pPr>
        <w:numPr>
          <w:ilvl w:val="0"/>
          <w:numId w:val="1003"/>
        </w:numPr>
        <w:pStyle w:val="Compact"/>
      </w:pPr>
      <w:r>
        <w:t xml:space="preserve">Conducted site visits across Chile Santiago to ensure construction quality and alignment with architectural plans, addressing challenges related to seismic activity and climate conditions.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regional architectural guide for sustainable practices in Chile Santiago, recognized by local municipalities.</w:t>
      </w:r>
    </w:p>
    <w:bookmarkEnd w:id="23"/>
    <w:bookmarkStart w:id="24" w:name="X15a65e0e7bd21b0c07f19049f122ed98c83b3be"/>
    <w:p>
      <w:pPr>
        <w:pStyle w:val="Heading3"/>
      </w:pPr>
      <w:r>
        <w:t xml:space="preserve">Junior Architect | [Firm Name], Chile Santiago</w:t>
      </w:r>
    </w:p>
    <w:p>
      <w:pPr>
        <w:pStyle w:val="FirstParagraph"/>
      </w:pPr>
      <w:r>
        <w:rPr>
          <w:iCs/>
          <w:i/>
        </w:rPr>
        <w:t xml:space="preserve">[Month, Year] – [Month, Year]</w:t>
      </w:r>
    </w:p>
    <w:p>
      <w:pPr>
        <w:numPr>
          <w:ilvl w:val="0"/>
          <w:numId w:val="1004"/>
        </w:numPr>
        <w:pStyle w:val="Compact"/>
      </w:pPr>
      <w:r>
        <w:t xml:space="preserve">Supported senior architects in preparing design proposals and technical drawings for residential projects in Chile Santiago, with a focus on modernist and traditional styles.</w:t>
      </w:r>
    </w:p>
    <w:p>
      <w:pPr>
        <w:numPr>
          <w:ilvl w:val="0"/>
          <w:numId w:val="1004"/>
        </w:numPr>
        <w:pStyle w:val="Compact"/>
      </w:pPr>
      <w:r>
        <w:t xml:space="preserve">Utilized BIM software to create 3D models that enhanced client visualization and facilitated accurate construction planning.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organized by the Colegio de Arquitectos de Chile, gaining insights into evolving trends in architectural design for Chile Santiago’s dynamic urban landscape.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c68b8c13b6eec5fccdaaea25c3902d06e00c59d"/>
    <w:p>
      <w:pPr>
        <w:pStyle w:val="Heading3"/>
      </w:pPr>
      <w:r>
        <w:t xml:space="preserve">Bachelor of Architecture | [University Name], Santiago, Chile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urban design and sustainable architecture.</w:t>
      </w:r>
    </w:p>
    <w:p>
      <w:pPr>
        <w:numPr>
          <w:ilvl w:val="0"/>
          <w:numId w:val="1005"/>
        </w:numPr>
        <w:pStyle w:val="Compact"/>
      </w:pPr>
      <w:r>
        <w:t xml:space="preserve">Participated in a study abroad program focused on architectural practices in Latin American cities, including Chile Santiago.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Revit, SketchUp, Adobe Creative Suite (Photoshop, Illustrator), Rhino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Knowledge:</w:t>
      </w:r>
      <w:r>
        <w:t xml:space="preserve"> </w:t>
      </w:r>
      <w:r>
        <w:t xml:space="preserve">Building codes in Chile Santiago, seismic design standards, LEED and other sustainability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Chilean architectural traditions and contemporary practices in Santiago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Colegio de Arquitectos de Chile (CAC) License, [Year]</w:t>
      </w:r>
    </w:p>
    <w:p>
      <w:pPr>
        <w:numPr>
          <w:ilvl w:val="0"/>
          <w:numId w:val="1007"/>
        </w:numPr>
        <w:pStyle w:val="Compact"/>
      </w:pPr>
      <w:r>
        <w:t xml:space="preserve">LEED Green Associate Certification, [Year]</w:t>
      </w:r>
    </w:p>
    <w:p>
      <w:pPr>
        <w:numPr>
          <w:ilvl w:val="0"/>
          <w:numId w:val="1007"/>
        </w:numPr>
        <w:pStyle w:val="Compact"/>
      </w:pPr>
      <w:r>
        <w:t xml:space="preserve">Seismic Design and Retrofitting Workshop, Universidad Católica de Chile, [Year]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project-name-santiago-centro"/>
    <w:p>
      <w:pPr>
        <w:pStyle w:val="Heading3"/>
      </w:pPr>
      <w:r>
        <w:t xml:space="preserve">[Project Name], Santiago Centro</w:t>
      </w:r>
    </w:p>
    <w:p>
      <w:pPr>
        <w:pStyle w:val="FirstParagraph"/>
      </w:pPr>
      <w:r>
        <w:rPr>
          <w:iCs/>
          <w:i/>
        </w:rPr>
        <w:t xml:space="preserve">[Month, Year] – [Month, Year]</w:t>
      </w:r>
    </w:p>
    <w:p>
      <w:pPr>
        <w:numPr>
          <w:ilvl w:val="0"/>
          <w:numId w:val="1008"/>
        </w:numPr>
        <w:pStyle w:val="Compact"/>
      </w:pPr>
      <w:r>
        <w:t xml:space="preserve">Designed a mixed-use building integrating retail and residential spaces, emphasizing energy efficiency and public accessibility in the heart of Chile Santiago.</w:t>
      </w:r>
    </w:p>
    <w:p>
      <w:pPr>
        <w:numPr>
          <w:ilvl w:val="0"/>
          <w:numId w:val="1008"/>
        </w:numPr>
        <w:pStyle w:val="Compact"/>
      </w:pPr>
      <w:r>
        <w:t xml:space="preserve">Collaborated with local artists to incorporate cultural motifs into the façade design, enhancing the project’s connection to Santiago’s heritage.</w:t>
      </w:r>
    </w:p>
    <w:bookmarkEnd w:id="30"/>
    <w:bookmarkStart w:id="31" w:name="project-name-las-condes"/>
    <w:p>
      <w:pPr>
        <w:pStyle w:val="Heading3"/>
      </w:pPr>
      <w:r>
        <w:t xml:space="preserve">[Project Name], Las Condes</w:t>
      </w:r>
    </w:p>
    <w:p>
      <w:pPr>
        <w:pStyle w:val="FirstParagraph"/>
      </w:pPr>
      <w:r>
        <w:rPr>
          <w:iCs/>
          <w:i/>
        </w:rPr>
        <w:t xml:space="preserve">[Month, Year] – [Month, Year]</w:t>
      </w:r>
    </w:p>
    <w:p>
      <w:pPr>
        <w:numPr>
          <w:ilvl w:val="0"/>
          <w:numId w:val="1009"/>
        </w:numPr>
        <w:pStyle w:val="Compact"/>
      </w:pPr>
      <w:r>
        <w:t xml:space="preserve">Created a sustainable residential complex with green roofs and solar energy systems, tailored for Chile Santiago’s climate.</w:t>
      </w:r>
    </w:p>
    <w:p>
      <w:pPr>
        <w:numPr>
          <w:ilvl w:val="0"/>
          <w:numId w:val="1009"/>
        </w:numPr>
        <w:pStyle w:val="Compact"/>
      </w:pPr>
      <w:r>
        <w:t xml:space="preserve">Ensured compliance with the latest urban planning regulations in Santiago to maximize space utilization and safety.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 of the Colegio de Arquitectos de Chile (CAC), [Year]</w:t>
      </w:r>
    </w:p>
    <w:p>
      <w:pPr>
        <w:numPr>
          <w:ilvl w:val="0"/>
          <w:numId w:val="1010"/>
        </w:numPr>
        <w:pStyle w:val="Compact"/>
      </w:pPr>
      <w:r>
        <w:t xml:space="preserve">Active participant in local architectural forums and events in Chile Santiago, contributing to discussions on urban development and sustainability.</w:t>
      </w:r>
    </w:p>
    <w:bookmarkEnd w:id="33"/>
    <w:bookmarkStart w:id="34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Assisted in designing community centers for underserved areas in Chile Santiago, focusing on affordable and resilient construction methods.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Recognized as "Top Architect in Chile Santiago" by [Publication Name], [Year].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an Architect seeking opportunities in Chile Santiago, emphasizing local expertise, cultural relevance, and technical proficiency.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 Resume - Chile Santiago</dc:title>
  <dc:creator/>
  <cp:keywords/>
  <dcterms:created xsi:type="dcterms:W3CDTF">2026-09-26T08:21:09Z</dcterms:created>
  <dcterms:modified xsi:type="dcterms:W3CDTF">2026-09-26T08:21:09Z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