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Ivory</w:t>
      </w:r>
      <w:r>
        <w:t xml:space="preserve"> </w:t>
      </w:r>
      <w:r>
        <w:t xml:space="preserve">Coast</w:t>
      </w:r>
      <w:r>
        <w:t xml:space="preserve"> </w:t>
      </w:r>
      <w:r>
        <w:t xml:space="preserve">Abidjan</w:t>
      </w:r>
    </w:p>
    <w:bookmarkStart w:id="34" w:name="john-doe"/>
    <w:p>
      <w:pPr>
        <w:pStyle w:val="Heading1"/>
      </w:pPr>
      <w:r>
        <w:t xml:space="preserve">John Doe</w:t>
      </w:r>
    </w:p>
    <w:p>
      <w:pPr>
        <w:pStyle w:val="FirstParagraph"/>
      </w:pPr>
      <w:r>
        <w:rPr>
          <w:bCs/>
          <w:b/>
        </w:rPr>
        <w:t xml:space="preserve">Architect | Ivory Coast Abidjan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+225 07 89 01 23</w:t>
      </w:r>
      <w:r>
        <w:br/>
      </w:r>
      <w:r>
        <w:t xml:space="preserve">Address: Abidjan, Ivory Coast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functional, and culturally resonant structures across Ivory Coast Abidjan. Proficient in integrating modern architectural trends with local traditions to create spaces that meet the unique needs of clients and communities. A dedicated professional committed to excellence, innovation, and fostering collaboration within multidisciplinary teams. Strong background in urban planning, residential development projects, and commercial infrastructure in the vibrant city of Abidjan.</w:t>
      </w:r>
    </w:p>
    <w:p>
      <w:r>
        <w:pict>
          <v:rect style="width:0;height:1.5pt" o:hralign="center" o:hrstd="t" o:hr="t"/>
        </w:pict>
      </w:r>
    </w:p>
    <w:bookmarkEnd w:id="21"/>
    <w:bookmarkStart w:id="25" w:name="professional-experience"/>
    <w:p>
      <w:pPr>
        <w:pStyle w:val="Heading2"/>
      </w:pPr>
      <w:r>
        <w:t xml:space="preserve">Professional Experience</w:t>
      </w:r>
    </w:p>
    <w:bookmarkStart w:id="22" w:name="X9415fa34d4f4040e7a3f771f004105a8a403e87"/>
    <w:p>
      <w:pPr>
        <w:pStyle w:val="Heading3"/>
      </w:pPr>
      <w:r>
        <w:t xml:space="preserve">Lead Architect | ABIDJAN ARCHITECTURE GROUP (AAG)</w:t>
      </w:r>
    </w:p>
    <w:p>
      <w:pPr>
        <w:pStyle w:val="FirstParagraph"/>
      </w:pPr>
      <w:r>
        <w:rPr>
          <w:iCs/>
          <w:i/>
        </w:rPr>
        <w:t xml:space="preserve">Abidjan, Ivory Coast | January 2018 – Present</w:t>
      </w:r>
    </w:p>
    <w:p>
      <w:pPr>
        <w:numPr>
          <w:ilvl w:val="0"/>
          <w:numId w:val="1001"/>
        </w:numPr>
        <w:pStyle w:val="Compact"/>
      </w:pPr>
      <w:r>
        <w:t xml:space="preserve">Managed a team of 15 architects and designers to deliver over 50 large-scale projects, including residential complexes, commercial buildings, and public infrastructure in Abidjan.</w:t>
      </w:r>
    </w:p>
    <w:p>
      <w:pPr>
        <w:numPr>
          <w:ilvl w:val="0"/>
          <w:numId w:val="1001"/>
        </w:numPr>
        <w:pStyle w:val="Compact"/>
      </w:pPr>
      <w:r>
        <w:t xml:space="preserve">Collaborated with local authorities and international stakeholders to ensure compliance with Ivory Coast building codes and environmental regulations.</w:t>
      </w:r>
    </w:p>
    <w:p>
      <w:pPr>
        <w:numPr>
          <w:ilvl w:val="0"/>
          <w:numId w:val="1001"/>
        </w:numPr>
        <w:pStyle w:val="Compact"/>
      </w:pPr>
      <w:r>
        <w:t xml:space="preserve">Developed innovative design solutions for high-density urban areas, addressing challenges such as space optimization and sustainable resource use in Abidjan's growing economy.</w:t>
      </w:r>
    </w:p>
    <w:p>
      <w:pPr>
        <w:numPr>
          <w:ilvl w:val="0"/>
          <w:numId w:val="1001"/>
        </w:numPr>
        <w:pStyle w:val="Compact"/>
      </w:pPr>
      <w:r>
        <w:t xml:space="preserve">Played a key role in the design of the "Ivory Coast Innovation Hub," a mixed-use development that became a landmark in Abidjan’s skyline.</w:t>
      </w:r>
    </w:p>
    <w:bookmarkEnd w:id="22"/>
    <w:bookmarkStart w:id="23" w:name="senior-architect-eco-arch-construction"/>
    <w:p>
      <w:pPr>
        <w:pStyle w:val="Heading3"/>
      </w:pPr>
      <w:r>
        <w:t xml:space="preserve">Senior Architect | ECO-ARCH CONSTRUCTION</w:t>
      </w:r>
    </w:p>
    <w:p>
      <w:pPr>
        <w:pStyle w:val="FirstParagraph"/>
      </w:pPr>
      <w:r>
        <w:rPr>
          <w:iCs/>
          <w:i/>
        </w:rPr>
        <w:t xml:space="preserve">Abidjan, Ivory Coast | March 2014 – December 2017</w:t>
      </w:r>
    </w:p>
    <w:p>
      <w:pPr>
        <w:numPr>
          <w:ilvl w:val="0"/>
          <w:numId w:val="1002"/>
        </w:numPr>
        <w:pStyle w:val="Compact"/>
      </w:pPr>
      <w:r>
        <w:t xml:space="preserve">Specialized in eco-friendly architecture, focusing on energy-efficient designs and materials suited for Ivory Coast’s tropical climate.</w:t>
      </w:r>
    </w:p>
    <w:p>
      <w:pPr>
        <w:numPr>
          <w:ilvl w:val="0"/>
          <w:numId w:val="1002"/>
        </w:numPr>
        <w:pStyle w:val="Compact"/>
      </w:pPr>
      <w:r>
        <w:t xml:space="preserve">Contributed to the design of the "Green Valley Residential Complex," a project that received recognition for its sustainable practices in Abidjan.</w:t>
      </w:r>
    </w:p>
    <w:p>
      <w:pPr>
        <w:numPr>
          <w:ilvl w:val="0"/>
          <w:numId w:val="1002"/>
        </w:numPr>
        <w:pStyle w:val="Compact"/>
      </w:pPr>
      <w:r>
        <w:t xml:space="preserve">Provided technical guidance to junior architects, ensuring adherence to quality standards and timelines for projects across the region.</w:t>
      </w:r>
    </w:p>
    <w:p>
      <w:pPr>
        <w:numPr>
          <w:ilvl w:val="0"/>
          <w:numId w:val="1002"/>
        </w:numPr>
        <w:pStyle w:val="Compact"/>
      </w:pPr>
      <w:r>
        <w:t xml:space="preserve">Led site inspections and client consultations, maintaining strong relationships with developers and community leaders in Abidjan.</w:t>
      </w:r>
    </w:p>
    <w:bookmarkEnd w:id="23"/>
    <w:bookmarkStart w:id="24" w:name="X8ca8f179bd0be56af8f38161fb50a761ac0a466"/>
    <w:p>
      <w:pPr>
        <w:pStyle w:val="Heading3"/>
      </w:pPr>
      <w:r>
        <w:t xml:space="preserve">Architectural Assistant | LUMI ARCHITECTURE</w:t>
      </w:r>
    </w:p>
    <w:p>
      <w:pPr>
        <w:pStyle w:val="FirstParagraph"/>
      </w:pPr>
      <w:r>
        <w:rPr>
          <w:iCs/>
          <w:i/>
        </w:rPr>
        <w:t xml:space="preserve">Abidjan, Ivory Coast | July 2011 – February 2014</w:t>
      </w:r>
    </w:p>
    <w:p>
      <w:pPr>
        <w:numPr>
          <w:ilvl w:val="0"/>
          <w:numId w:val="1003"/>
        </w:numPr>
        <w:pStyle w:val="Compact"/>
      </w:pPr>
      <w:r>
        <w:t xml:space="preserve">Assisted in the preparation of design drawings, feasibility studies, and construction documents for a variety of projects in Abidjan.</w:t>
      </w:r>
    </w:p>
    <w:p>
      <w:pPr>
        <w:numPr>
          <w:ilvl w:val="0"/>
          <w:numId w:val="1003"/>
        </w:numPr>
        <w:pStyle w:val="Compact"/>
      </w:pPr>
      <w:r>
        <w:t xml:space="preserve">Supported the development of architectural concepts that aligned with local cultural values and environmental considerations.</w:t>
      </w:r>
    </w:p>
    <w:p>
      <w:pPr>
        <w:numPr>
          <w:ilvl w:val="0"/>
          <w:numId w:val="1003"/>
        </w:numPr>
        <w:pStyle w:val="Compact"/>
      </w:pPr>
      <w:r>
        <w:t xml:space="preserve">Participated in urban planning workshops focused on improving infrastructure and livability in Ivory Coast’s capital city.</w:t>
      </w:r>
    </w:p>
    <w:p>
      <w:r>
        <w:pict>
          <v:rect style="width:0;height:1.5pt" o:hralign="center" o:hrstd="t" o:hr="t"/>
        </w:pict>
      </w:r>
    </w:p>
    <w:bookmarkEnd w:id="24"/>
    <w:bookmarkEnd w:id="25"/>
    <w:bookmarkStart w:id="28" w:name="educational-background"/>
    <w:p>
      <w:pPr>
        <w:pStyle w:val="Heading2"/>
      </w:pPr>
      <w:r>
        <w:t xml:space="preserve">Educational Background</w:t>
      </w:r>
    </w:p>
    <w:bookmarkStart w:id="26" w:name="X6f655d62eb69e3e2990913dd68abecf12da300d"/>
    <w:p>
      <w:pPr>
        <w:pStyle w:val="Heading3"/>
      </w:pPr>
      <w:r>
        <w:t xml:space="preserve">Bachelor of Architecture | Université Nangui Abrogoua, Abidjan, Ivory Coast</w:t>
      </w:r>
    </w:p>
    <w:p>
      <w:pPr>
        <w:pStyle w:val="FirstParagraph"/>
      </w:pPr>
      <w:r>
        <w:rPr>
          <w:iCs/>
          <w:i/>
        </w:rPr>
        <w:t xml:space="preserve">Graduated: June 2011</w:t>
      </w:r>
    </w:p>
    <w:p>
      <w:pPr>
        <w:numPr>
          <w:ilvl w:val="0"/>
          <w:numId w:val="1004"/>
        </w:numPr>
        <w:pStyle w:val="Compact"/>
      </w:pPr>
      <w:r>
        <w:t xml:space="preserve">Specialized in architectural design and urban planning with a focus on African architecture and its integration into modern contexts.</w:t>
      </w:r>
    </w:p>
    <w:p>
      <w:pPr>
        <w:numPr>
          <w:ilvl w:val="0"/>
          <w:numId w:val="1004"/>
        </w:numPr>
        <w:pStyle w:val="Compact"/>
      </w:pPr>
      <w:r>
        <w:t xml:space="preserve">Participated in research projects exploring the challenges of urbanization in Abidjan and sustainable development strategies.</w:t>
      </w:r>
    </w:p>
    <w:bookmarkEnd w:id="26"/>
    <w:bookmarkStart w:id="27" w:name="X1570c5b183a0b7acd9cfba099126672f86248b4"/>
    <w:p>
      <w:pPr>
        <w:pStyle w:val="Heading3"/>
      </w:pPr>
      <w:r>
        <w:t xml:space="preserve">Master of Science in Sustainable Architecture | École Nationale Supérieure d'Architecture de Paris-Belleville, France</w:t>
      </w:r>
    </w:p>
    <w:p>
      <w:pPr>
        <w:pStyle w:val="FirstParagraph"/>
      </w:pPr>
      <w:r>
        <w:rPr>
          <w:iCs/>
          <w:i/>
        </w:rPr>
        <w:t xml:space="preserve">Graduated: June 2013</w:t>
      </w:r>
    </w:p>
    <w:p>
      <w:pPr>
        <w:numPr>
          <w:ilvl w:val="0"/>
          <w:numId w:val="1005"/>
        </w:numPr>
        <w:pStyle w:val="Compact"/>
      </w:pPr>
      <w:r>
        <w:t xml:space="preserve">Conducted advanced studies on sustainable building technologies and their application in tropical climates like Ivory Coast.</w:t>
      </w:r>
    </w:p>
    <w:p>
      <w:pPr>
        <w:numPr>
          <w:ilvl w:val="0"/>
          <w:numId w:val="1005"/>
        </w:numPr>
        <w:pStyle w:val="Compact"/>
      </w:pPr>
      <w:r>
        <w:t xml:space="preserve">Gained international exposure to architectural trends and practices, which were later adapted to local needs in Abidjan.</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Design Software:</w:t>
      </w:r>
      <w:r>
        <w:t xml:space="preserve"> </w:t>
      </w:r>
      <w:r>
        <w:t xml:space="preserve">AutoCAD, Revit, SketchUp, Adobe Creative Suite (Photoshop, Illustrator)</w:t>
      </w:r>
    </w:p>
    <w:p>
      <w:pPr>
        <w:numPr>
          <w:ilvl w:val="0"/>
          <w:numId w:val="1006"/>
        </w:numPr>
        <w:pStyle w:val="Compact"/>
      </w:pPr>
      <w:r>
        <w:rPr>
          <w:bCs/>
          <w:b/>
        </w:rPr>
        <w:t xml:space="preserve">Sustainable Design:</w:t>
      </w:r>
      <w:r>
        <w:t xml:space="preserve"> </w:t>
      </w:r>
      <w:r>
        <w:t xml:space="preserve">LEED certification preparation, energy modeling tools (EnergyPlus), passive design strategies</w:t>
      </w:r>
    </w:p>
    <w:p>
      <w:pPr>
        <w:numPr>
          <w:ilvl w:val="0"/>
          <w:numId w:val="1006"/>
        </w:numPr>
        <w:pStyle w:val="Compact"/>
      </w:pPr>
      <w:r>
        <w:rPr>
          <w:bCs/>
          <w:b/>
        </w:rPr>
        <w:t xml:space="preserve">Project Management:</w:t>
      </w:r>
      <w:r>
        <w:t xml:space="preserve"> </w:t>
      </w:r>
      <w:r>
        <w:t xml:space="preserve">MS Project, Primavera P6; experience managing projects from concept to completion in Abidjan’s dynamic environment</w:t>
      </w:r>
    </w:p>
    <w:p>
      <w:pPr>
        <w:numPr>
          <w:ilvl w:val="0"/>
          <w:numId w:val="1006"/>
        </w:numPr>
        <w:pStyle w:val="Compact"/>
      </w:pPr>
      <w:r>
        <w:rPr>
          <w:bCs/>
          <w:b/>
        </w:rPr>
        <w:t xml:space="preserve">Languages:</w:t>
      </w:r>
      <w:r>
        <w:t xml:space="preserve"> </w:t>
      </w:r>
      <w:r>
        <w:t xml:space="preserve">French (fluent), English (proficient), and basic knowledge of local languages like Baoulé and Dioula</w:t>
      </w:r>
    </w:p>
    <w:p>
      <w:r>
        <w:pict>
          <v:rect style="width:0;height:1.5pt" o:hralign="center" o:hrstd="t" o:hr="t"/>
        </w:pic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LEED Green Associate Certification | USGBC, 2016</w:t>
      </w:r>
    </w:p>
    <w:p>
      <w:pPr>
        <w:numPr>
          <w:ilvl w:val="0"/>
          <w:numId w:val="1007"/>
        </w:numPr>
        <w:pStyle w:val="Compact"/>
      </w:pPr>
      <w:r>
        <w:rPr>
          <w:bCs/>
          <w:b/>
        </w:rPr>
        <w:t xml:space="preserve">Professional Architect License | Ivory Coast Ministry of Urban Planning, 2015</w:t>
      </w:r>
    </w:p>
    <w:p>
      <w:pPr>
        <w:numPr>
          <w:ilvl w:val="0"/>
          <w:numId w:val="1007"/>
        </w:numPr>
        <w:pStyle w:val="Compact"/>
      </w:pPr>
      <w:r>
        <w:rPr>
          <w:bCs/>
          <w:b/>
        </w:rPr>
        <w:t xml:space="preserve">Courses in Tropical Architecture &amp; Climate Responsive Design | International Union of Architects (IUA), 2017</w:t>
      </w:r>
    </w:p>
    <w:p>
      <w:pPr>
        <w:numPr>
          <w:ilvl w:val="0"/>
          <w:numId w:val="1007"/>
        </w:numPr>
        <w:pStyle w:val="Compact"/>
      </w:pPr>
      <w:r>
        <w:rPr>
          <w:bCs/>
          <w:b/>
        </w:rPr>
        <w:t xml:space="preserve">Workshop on Modern Urban Planning in Abidjan | World Bank, 2019</w:t>
      </w:r>
    </w:p>
    <w:p>
      <w:r>
        <w:pict>
          <v:rect style="width:0;height:1.5pt" o:hralign="center" o:hrstd="t" o:hr="t"/>
        </w:pict>
      </w:r>
    </w:p>
    <w:bookmarkEnd w:id="30"/>
    <w:bookmarkStart w:id="31" w:name="projects-portfolio-highlights"/>
    <w:p>
      <w:pPr>
        <w:pStyle w:val="Heading2"/>
      </w:pPr>
      <w:r>
        <w:t xml:space="preserve">Projects &amp; Portfolio Highlights</w:t>
      </w:r>
    </w:p>
    <w:p>
      <w:pPr>
        <w:numPr>
          <w:ilvl w:val="0"/>
          <w:numId w:val="1008"/>
        </w:numPr>
        <w:pStyle w:val="Compact"/>
      </w:pPr>
      <w:r>
        <w:rPr>
          <w:bCs/>
          <w:b/>
        </w:rPr>
        <w:t xml:space="preserve">Ivory Coast Innovation Hub (Abidjan, 2019):</w:t>
      </w:r>
      <w:r>
        <w:t xml:space="preserve"> </w:t>
      </w:r>
      <w:r>
        <w:t xml:space="preserve">A mixed-use development combining office spaces, retail, and residential units. Focused on energy efficiency and community engagement.</w:t>
      </w:r>
    </w:p>
    <w:p>
      <w:pPr>
        <w:numPr>
          <w:ilvl w:val="0"/>
          <w:numId w:val="1008"/>
        </w:numPr>
        <w:pStyle w:val="Compact"/>
      </w:pPr>
      <w:r>
        <w:rPr>
          <w:bCs/>
          <w:b/>
        </w:rPr>
        <w:t xml:space="preserve">Green Valley Residential Complex (Abidjan, 2017):</w:t>
      </w:r>
      <w:r>
        <w:t xml:space="preserve"> </w:t>
      </w:r>
      <w:r>
        <w:t xml:space="preserve">A sustainable housing project incorporating rainwater harvesting systems and solar panels tailored for the Ivorian climate.</w:t>
      </w:r>
    </w:p>
    <w:p>
      <w:pPr>
        <w:numPr>
          <w:ilvl w:val="0"/>
          <w:numId w:val="1008"/>
        </w:numPr>
        <w:pStyle w:val="Compact"/>
      </w:pPr>
      <w:r>
        <w:rPr>
          <w:bCs/>
          <w:b/>
        </w:rPr>
        <w:t xml:space="preserve">Abidjan Urban Renewal Project (2016–2018):</w:t>
      </w:r>
      <w:r>
        <w:t xml:space="preserve"> </w:t>
      </w:r>
      <w:r>
        <w:t xml:space="preserve">Collaborated with municipal authorities to redesign public spaces, improving accessibility and safety in high-traffic areas of the city.</w:t>
      </w:r>
    </w:p>
    <w:p>
      <w:pPr>
        <w:numPr>
          <w:ilvl w:val="0"/>
          <w:numId w:val="1008"/>
        </w:numPr>
        <w:pStyle w:val="Compact"/>
      </w:pPr>
      <w:r>
        <w:rPr>
          <w:bCs/>
          <w:b/>
        </w:rPr>
        <w:t xml:space="preserve">Commercial Center "La Plazza" (Abidjan, 2015):</w:t>
      </w:r>
      <w:r>
        <w:t xml:space="preserve"> </w:t>
      </w:r>
      <w:r>
        <w:t xml:space="preserve">A flagship retail and entertainment hub designed to reflect the cultural vibrancy of Ivory Coast while meeting international design standards.</w:t>
      </w:r>
    </w:p>
    <w:p>
      <w:r>
        <w:pict>
          <v:rect style="width:0;height:1.5pt" o:hralign="center" o:hrstd="t" o:hr="t"/>
        </w:pict>
      </w:r>
    </w:p>
    <w:bookmarkEnd w:id="31"/>
    <w:bookmarkStart w:id="32" w:name="cultural-competence-community-engagement"/>
    <w:p>
      <w:pPr>
        <w:pStyle w:val="Heading2"/>
      </w:pPr>
      <w:r>
        <w:t xml:space="preserve">Cultural Competence &amp; Community Engagement</w:t>
      </w:r>
    </w:p>
    <w:p>
      <w:pPr>
        <w:pStyle w:val="FirstParagraph"/>
      </w:pPr>
      <w:r>
        <w:t xml:space="preserve">As an Architect in Ivory Coast Abidjan, I have always prioritized understanding the cultural and social context of my projects. My work reflects a deep respect for local traditions, materials, and community needs. I actively participate in initiatives that promote architectural education and urban development in Abidjan, including mentoring young professionals and contributing to public forums on city planning.</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Ivory Coast Abidjan</dc:title>
  <dc:creator/>
  <dc:language>en</dc:language>
  <cp:keywords/>
  <dcterms:created xsi:type="dcterms:W3CDTF">2026-07-19T23:18:44Z</dcterms:created>
  <dcterms:modified xsi:type="dcterms:W3CDTF">2026-07-19T23:18:44Z</dcterms:modified>
</cp:coreProperties>
</file>

<file path=docProps/custom.xml><?xml version="1.0" encoding="utf-8"?>
<Properties xmlns="http://schemas.openxmlformats.org/officeDocument/2006/custom-properties" xmlns:vt="http://schemas.openxmlformats.org/officeDocument/2006/docPropsVTypes"/>
</file>