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Architect,</w:t>
      </w:r>
      <w:r>
        <w:t xml:space="preserve"> </w:t>
      </w:r>
      <w:r>
        <w:t xml:space="preserve">Pakistan</w:t>
      </w:r>
      <w:r>
        <w:t xml:space="preserve"> </w:t>
      </w:r>
      <w:r>
        <w:t xml:space="preserve">Islamabad</w:t>
      </w:r>
    </w:p>
    <w:bookmarkStart w:id="33" w:name="resume"/>
    <w:p>
      <w:pPr>
        <w:pStyle w:val="Heading1"/>
      </w:pPr>
      <w:r>
        <w:t xml:space="preserve">Resume</w:t>
      </w:r>
    </w:p>
    <w:bookmarkStart w:id="32" w:name="your-full-name"/>
    <w:p>
      <w:pPr>
        <w:pStyle w:val="Heading2"/>
      </w:pPr>
      <w:r>
        <w:t xml:space="preserve">[Your Full Name]</w:t>
      </w:r>
    </w:p>
    <w:p>
      <w:pPr>
        <w:pStyle w:val="FirstParagraph"/>
      </w:pPr>
      <w:r>
        <w:rPr>
          <w:bCs/>
          <w:b/>
        </w:rPr>
        <w:t xml:space="preserve">Architect | Pakistan Islamabad</w:t>
      </w:r>
    </w:p>
    <w:p>
      <w:pPr>
        <w:pStyle w:val="BodyText"/>
      </w:pPr>
      <w:r>
        <w:t xml:space="preserve">Email: your.email@example.com | Phone: +92-300-1234567 | Location: Islamabad, Pakistan</w:t>
      </w:r>
    </w:p>
    <w:p>
      <w:r>
        <w:pict>
          <v:rect style="width:0;height:1.5pt" o:hralign="center" o:hrstd="t" o:hr="t"/>
        </w:pict>
      </w:r>
    </w:p>
    <w:bookmarkStart w:id="20" w:name="professional-summary"/>
    <w:p>
      <w:pPr>
        <w:pStyle w:val="Heading3"/>
      </w:pPr>
      <w:r>
        <w:t xml:space="preserve">Professional Summary</w:t>
      </w:r>
    </w:p>
    <w:p>
      <w:pPr>
        <w:pStyle w:val="FirstParagraph"/>
      </w:pPr>
      <w:r>
        <w:t xml:space="preserve">A passionate and experienced Architect with over [X] years of expertise in designing sustainable, functional, and aesthetically pleasing structures across Pakistan Islamabad. Proficient in architectural design, project management, and urban planning. A dedicated professional committed to delivering innovative solutions that align with the unique cultural and environmental context of Islamabad. Skilled in leveraging modern technologies to create spaces that enhance community engagement and meet global standards.</w:t>
      </w:r>
    </w:p>
    <w:p>
      <w:r>
        <w:pict>
          <v:rect style="width:0;height:1.5pt" o:hralign="center" o:hrstd="t" o:hr="t"/>
        </w:pict>
      </w:r>
    </w:p>
    <w:bookmarkEnd w:id="20"/>
    <w:bookmarkStart w:id="23" w:name="professional-experience"/>
    <w:p>
      <w:pPr>
        <w:pStyle w:val="Heading3"/>
      </w:pPr>
      <w:r>
        <w:t xml:space="preserve">Professional Experience</w:t>
      </w:r>
    </w:p>
    <w:bookmarkStart w:id="21" w:name="senior-architect"/>
    <w:p>
      <w:pPr>
        <w:pStyle w:val="Heading4"/>
      </w:pPr>
      <w:r>
        <w:t xml:space="preserve">Senior Architect</w:t>
      </w:r>
    </w:p>
    <w:p>
      <w:pPr>
        <w:pStyle w:val="FirstParagraph"/>
      </w:pPr>
      <w:r>
        <w:rPr>
          <w:bCs/>
          <w:b/>
        </w:rPr>
        <w:t xml:space="preserve">Karachi-based Design Studio (Pvt) Ltd.</w:t>
      </w:r>
      <w:r>
        <w:t xml:space="preserve"> </w:t>
      </w:r>
      <w:r>
        <w:t xml:space="preserve">| Islamabad, Pakistan | [Month Year] – Present</w:t>
      </w:r>
    </w:p>
    <w:p>
      <w:pPr>
        <w:numPr>
          <w:ilvl w:val="0"/>
          <w:numId w:val="1001"/>
        </w:numPr>
        <w:pStyle w:val="Compact"/>
      </w:pPr>
      <w:r>
        <w:t xml:space="preserve">Lead the design and execution of residential, commercial, and institutional projects in Islamabad, ensuring compliance with local building codes and zoning regulations.</w:t>
      </w:r>
    </w:p>
    <w:p>
      <w:pPr>
        <w:numPr>
          <w:ilvl w:val="0"/>
          <w:numId w:val="1001"/>
        </w:numPr>
        <w:pStyle w:val="Compact"/>
      </w:pPr>
      <w:r>
        <w:t xml:space="preserve">Collaborated with city planners to integrate green spaces and sustainable infrastructure into urban development projects in Islamabad.</w:t>
      </w:r>
    </w:p>
    <w:p>
      <w:pPr>
        <w:numPr>
          <w:ilvl w:val="0"/>
          <w:numId w:val="1001"/>
        </w:numPr>
        <w:pStyle w:val="Compact"/>
      </w:pPr>
      <w:r>
        <w:t xml:space="preserve">Spearheaded the conceptualization of a mixed-use complex in F-10, Islamabad, which received recognition for its energy-efficient design and modern aesthetic.</w:t>
      </w:r>
    </w:p>
    <w:p>
      <w:pPr>
        <w:numPr>
          <w:ilvl w:val="0"/>
          <w:numId w:val="1001"/>
        </w:numPr>
        <w:pStyle w:val="Compact"/>
      </w:pPr>
      <w:r>
        <w:t xml:space="preserve">Managed cross-functional teams of engineers, designers, and contractors to deliver projects on time and within budget.</w:t>
      </w:r>
    </w:p>
    <w:p>
      <w:pPr>
        <w:numPr>
          <w:ilvl w:val="0"/>
          <w:numId w:val="1001"/>
        </w:numPr>
        <w:pStyle w:val="Compact"/>
      </w:pPr>
      <w:r>
        <w:t xml:space="preserve">Provided architectural consultancy for government-led initiatives, including the development of public schools and community centers in Islamabad’s growing neighborhoods.</w:t>
      </w:r>
    </w:p>
    <w:bookmarkEnd w:id="21"/>
    <w:bookmarkStart w:id="22" w:name="architectural-designer"/>
    <w:p>
      <w:pPr>
        <w:pStyle w:val="Heading4"/>
      </w:pPr>
      <w:r>
        <w:t xml:space="preserve">Architectural Designer</w:t>
      </w:r>
    </w:p>
    <w:p>
      <w:pPr>
        <w:pStyle w:val="FirstParagraph"/>
      </w:pPr>
      <w:r>
        <w:rPr>
          <w:bCs/>
          <w:b/>
        </w:rPr>
        <w:t xml:space="preserve">Pakistan Institute of Architects (PIA)</w:t>
      </w:r>
      <w:r>
        <w:t xml:space="preserve"> </w:t>
      </w:r>
      <w:r>
        <w:t xml:space="preserve">| Islamabad, Pakistan | [Month Year] – [Month Year]</w:t>
      </w:r>
    </w:p>
    <w:p>
      <w:pPr>
        <w:numPr>
          <w:ilvl w:val="0"/>
          <w:numId w:val="1002"/>
        </w:numPr>
        <w:pStyle w:val="Compact"/>
      </w:pPr>
      <w:r>
        <w:t xml:space="preserve">Contributed to the design of landmark buildings in Islamabad, such as the National Assembly Complex and the GIL Building, by aligning with Pakistan’s architectural heritage and modern requirements.</w:t>
      </w:r>
    </w:p>
    <w:p>
      <w:pPr>
        <w:numPr>
          <w:ilvl w:val="0"/>
          <w:numId w:val="1002"/>
        </w:numPr>
        <w:pStyle w:val="Compact"/>
      </w:pPr>
      <w:r>
        <w:t xml:space="preserve">Conducted site surveys and feasibility studies to ensure optimal use of land in Islamabad’s evolving urban landscape.</w:t>
      </w:r>
    </w:p>
    <w:p>
      <w:pPr>
        <w:numPr>
          <w:ilvl w:val="0"/>
          <w:numId w:val="1002"/>
        </w:numPr>
        <w:pStyle w:val="Compact"/>
      </w:pPr>
      <w:r>
        <w:t xml:space="preserve">Created 3D models and renderings using AutoCAD, Revit, and SketchUp to communicate design ideas effectively to clients and stakeholders in Islamabad.</w:t>
      </w:r>
    </w:p>
    <w:p>
      <w:pPr>
        <w:numPr>
          <w:ilvl w:val="0"/>
          <w:numId w:val="1002"/>
        </w:numPr>
        <w:pStyle w:val="Compact"/>
      </w:pPr>
      <w:r>
        <w:t xml:space="preserve">Participated in workshops focused on urban planning for Islamabad’s future expansion, emphasizing smart city concepts and climate resilience.</w:t>
      </w:r>
    </w:p>
    <w:p>
      <w:r>
        <w:pict>
          <v:rect style="width:0;height:1.5pt" o:hralign="center" o:hrstd="t" o:hr="t"/>
        </w:pict>
      </w:r>
    </w:p>
    <w:bookmarkEnd w:id="22"/>
    <w:bookmarkEnd w:id="23"/>
    <w:bookmarkStart w:id="26" w:name="education"/>
    <w:p>
      <w:pPr>
        <w:pStyle w:val="Heading3"/>
      </w:pPr>
      <w:r>
        <w:t xml:space="preserve">Education</w:t>
      </w:r>
    </w:p>
    <w:bookmarkStart w:id="24" w:name="bachelor-of-architecture-b.arch"/>
    <w:p>
      <w:pPr>
        <w:pStyle w:val="Heading4"/>
      </w:pPr>
      <w:r>
        <w:t xml:space="preserve">Bachelor of Architecture (B.Arch)</w:t>
      </w:r>
    </w:p>
    <w:p>
      <w:pPr>
        <w:pStyle w:val="FirstParagraph"/>
      </w:pPr>
      <w:r>
        <w:rPr>
          <w:bCs/>
          <w:b/>
        </w:rPr>
        <w:t xml:space="preserve">University of Engineering and Technology (UET), Lahore</w:t>
      </w:r>
      <w:r>
        <w:t xml:space="preserve"> </w:t>
      </w:r>
      <w:r>
        <w:t xml:space="preserve">| Lahore, Pakistan | [Year]</w:t>
      </w:r>
    </w:p>
    <w:p>
      <w:pPr>
        <w:pStyle w:val="BodyText"/>
      </w:pPr>
      <w:r>
        <w:t xml:space="preserve">Graduated with honors, focusing on urban design and sustainable architecture. Thesis project: "Integration of Green Infrastructure in Islamabad’s Urban Fabric."</w:t>
      </w:r>
    </w:p>
    <w:bookmarkEnd w:id="24"/>
    <w:bookmarkStart w:id="25" w:name="masters-in-architecture-m.arch"/>
    <w:p>
      <w:pPr>
        <w:pStyle w:val="Heading4"/>
      </w:pPr>
      <w:r>
        <w:t xml:space="preserve">Masters in Architecture (M.Arch)</w:t>
      </w:r>
    </w:p>
    <w:p>
      <w:pPr>
        <w:pStyle w:val="FirstParagraph"/>
      </w:pPr>
      <w:r>
        <w:rPr>
          <w:bCs/>
          <w:b/>
        </w:rPr>
        <w:t xml:space="preserve">National University of Sciences and Technology (NUST), Islamabad</w:t>
      </w:r>
      <w:r>
        <w:t xml:space="preserve"> </w:t>
      </w:r>
      <w:r>
        <w:t xml:space="preserve">| Islamabad, Pakistan | [Year]</w:t>
      </w:r>
    </w:p>
    <w:p>
      <w:pPr>
        <w:pStyle w:val="BodyText"/>
      </w:pPr>
      <w:r>
        <w:t xml:space="preserve">Specialized in architectural technology and construction management. Research focused on the role of architects in shaping resilient cities for Pakistan’s future.</w:t>
      </w:r>
    </w:p>
    <w:p>
      <w:r>
        <w:pict>
          <v:rect style="width:0;height:1.5pt" o:hralign="center" o:hrstd="t" o:hr="t"/>
        </w:pict>
      </w:r>
    </w:p>
    <w:bookmarkEnd w:id="25"/>
    <w:bookmarkEnd w:id="26"/>
    <w:bookmarkStart w:id="27" w:name="skills"/>
    <w:p>
      <w:pPr>
        <w:pStyle w:val="Heading3"/>
      </w:pPr>
      <w:r>
        <w:t xml:space="preserve">Skills</w:t>
      </w:r>
    </w:p>
    <w:p>
      <w:pPr>
        <w:numPr>
          <w:ilvl w:val="0"/>
          <w:numId w:val="1003"/>
        </w:numPr>
        <w:pStyle w:val="Compact"/>
      </w:pPr>
      <w:r>
        <w:t xml:space="preserve">Architectural Design and Drafting (AutoCAD, Revit, SketchUp)</w:t>
      </w:r>
    </w:p>
    <w:p>
      <w:pPr>
        <w:numPr>
          <w:ilvl w:val="0"/>
          <w:numId w:val="1003"/>
        </w:numPr>
        <w:pStyle w:val="Compact"/>
      </w:pPr>
      <w:r>
        <w:t xml:space="preserve">Urban Planning and Zoning Compliance</w:t>
      </w:r>
    </w:p>
    <w:p>
      <w:pPr>
        <w:numPr>
          <w:ilvl w:val="0"/>
          <w:numId w:val="1003"/>
        </w:numPr>
        <w:pStyle w:val="Compact"/>
      </w:pPr>
      <w:r>
        <w:t xml:space="preserve">Sustainable Design and Green Building Certification (LEED, BREEAM)</w:t>
      </w:r>
    </w:p>
    <w:p>
      <w:pPr>
        <w:numPr>
          <w:ilvl w:val="0"/>
          <w:numId w:val="1003"/>
        </w:numPr>
        <w:pStyle w:val="Compact"/>
      </w:pPr>
      <w:r>
        <w:t xml:space="preserve">Project Management and Client Liaison</w:t>
      </w:r>
    </w:p>
    <w:p>
      <w:pPr>
        <w:numPr>
          <w:ilvl w:val="0"/>
          <w:numId w:val="1003"/>
        </w:numPr>
        <w:pStyle w:val="Compact"/>
      </w:pPr>
      <w:r>
        <w:t xml:space="preserve">3D Visualization and Rendering</w:t>
      </w:r>
    </w:p>
    <w:p>
      <w:pPr>
        <w:numPr>
          <w:ilvl w:val="0"/>
          <w:numId w:val="1003"/>
        </w:numPr>
        <w:pStyle w:val="Compact"/>
      </w:pPr>
      <w:r>
        <w:t xml:space="preserve">Cultural Sensitivity in Architectural Practice (Pakistan Islamabad Context)</w:t>
      </w:r>
    </w:p>
    <w:p>
      <w:r>
        <w:pict>
          <v:rect style="width:0;height:1.5pt" o:hralign="center" o:hrstd="t" o:hr="t"/>
        </w:pict>
      </w:r>
    </w:p>
    <w:bookmarkEnd w:id="27"/>
    <w:bookmarkStart w:id="28" w:name="certifications-licenses"/>
    <w:p>
      <w:pPr>
        <w:pStyle w:val="Heading3"/>
      </w:pPr>
      <w:r>
        <w:t xml:space="preserve">Certifications &amp; Licenses</w:t>
      </w:r>
    </w:p>
    <w:p>
      <w:pPr>
        <w:numPr>
          <w:ilvl w:val="0"/>
          <w:numId w:val="1004"/>
        </w:numPr>
        <w:pStyle w:val="Compact"/>
      </w:pPr>
      <w:r>
        <w:t xml:space="preserve">Pakistan Institute of Architects (PIA) Membership | [Year]</w:t>
      </w:r>
    </w:p>
    <w:p>
      <w:pPr>
        <w:numPr>
          <w:ilvl w:val="0"/>
          <w:numId w:val="1004"/>
        </w:numPr>
        <w:pStyle w:val="Compact"/>
      </w:pPr>
      <w:r>
        <w:t xml:space="preserve">LEED Accredited Professional | [Year]</w:t>
      </w:r>
    </w:p>
    <w:p>
      <w:pPr>
        <w:numPr>
          <w:ilvl w:val="0"/>
          <w:numId w:val="1004"/>
        </w:numPr>
        <w:pStyle w:val="Compact"/>
      </w:pPr>
      <w:r>
        <w:t xml:space="preserve">Certified Project Management Professional (PMP) | [Year]</w:t>
      </w:r>
    </w:p>
    <w:p>
      <w:pPr>
        <w:numPr>
          <w:ilvl w:val="0"/>
          <w:numId w:val="1004"/>
        </w:numPr>
        <w:pStyle w:val="Compact"/>
      </w:pPr>
      <w:r>
        <w:t xml:space="preserve">Registered Architect with the Pakistan Council of Architecture and Town Planning (PCATP) | [Year]</w:t>
      </w:r>
    </w:p>
    <w:p>
      <w:r>
        <w:pict>
          <v:rect style="width:0;height:1.5pt" o:hralign="center" o:hrstd="t" o:hr="t"/>
        </w:pict>
      </w:r>
    </w:p>
    <w:bookmarkEnd w:id="28"/>
    <w:bookmarkStart w:id="29" w:name="notable-projects-in-pakistan-islamabad"/>
    <w:p>
      <w:pPr>
        <w:pStyle w:val="Heading3"/>
      </w:pPr>
      <w:r>
        <w:t xml:space="preserve">Notable Projects in Pakistan Islamabad</w:t>
      </w:r>
    </w:p>
    <w:p>
      <w:pPr>
        <w:numPr>
          <w:ilvl w:val="0"/>
          <w:numId w:val="1005"/>
        </w:numPr>
        <w:pStyle w:val="Compact"/>
      </w:pPr>
      <w:r>
        <w:rPr>
          <w:bCs/>
          <w:b/>
        </w:rPr>
        <w:t xml:space="preserve">Green Horizon Residential Complex, F-9 Sector</w:t>
      </w:r>
      <w:r>
        <w:t xml:space="preserve">: Designed a high-density residential project with integrated solar energy systems and rainwater harvesting, reducing environmental impact by 40%.</w:t>
      </w:r>
    </w:p>
    <w:p>
      <w:pPr>
        <w:numPr>
          <w:ilvl w:val="0"/>
          <w:numId w:val="1005"/>
        </w:numPr>
        <w:pStyle w:val="Compact"/>
      </w:pPr>
      <w:r>
        <w:rPr>
          <w:bCs/>
          <w:b/>
        </w:rPr>
        <w:t xml:space="preserve">Islamabad Smart City Master Plan</w:t>
      </w:r>
      <w:r>
        <w:t xml:space="preserve">: Contributed to the conceptualization of a smart city framework that emphasizes sustainability, tech-driven infrastructure, and cultural preservation.</w:t>
      </w:r>
    </w:p>
    <w:p>
      <w:pPr>
        <w:numPr>
          <w:ilvl w:val="0"/>
          <w:numId w:val="1005"/>
        </w:numPr>
        <w:pStyle w:val="Compact"/>
      </w:pPr>
      <w:r>
        <w:rPr>
          <w:bCs/>
          <w:b/>
        </w:rPr>
        <w:t xml:space="preserve">Islamabad Central Park Redevelopment</w:t>
      </w:r>
      <w:r>
        <w:t xml:space="preserve">: Led the design of a public space that combines recreational facilities with eco-friendly landscaping, enhancing community engagement.</w:t>
      </w:r>
    </w:p>
    <w:p>
      <w:r>
        <w:pict>
          <v:rect style="width:0;height:1.5pt" o:hralign="center" o:hrstd="t" o:hr="t"/>
        </w:pict>
      </w:r>
    </w:p>
    <w:bookmarkEnd w:id="29"/>
    <w:bookmarkStart w:id="30" w:name="languages"/>
    <w:p>
      <w:pPr>
        <w:pStyle w:val="Heading3"/>
      </w:pPr>
      <w:r>
        <w:t xml:space="preserve">Languages</w:t>
      </w:r>
    </w:p>
    <w:p>
      <w:pPr>
        <w:numPr>
          <w:ilvl w:val="0"/>
          <w:numId w:val="1006"/>
        </w:numPr>
        <w:pStyle w:val="Compact"/>
      </w:pPr>
      <w:r>
        <w:t xml:space="preserve">English (Fluent)</w:t>
      </w:r>
    </w:p>
    <w:p>
      <w:pPr>
        <w:numPr>
          <w:ilvl w:val="0"/>
          <w:numId w:val="1006"/>
        </w:numPr>
        <w:pStyle w:val="Compact"/>
      </w:pPr>
      <w:r>
        <w:t xml:space="preserve">Urdu (Native)</w:t>
      </w:r>
    </w:p>
    <w:p>
      <w:pPr>
        <w:numPr>
          <w:ilvl w:val="0"/>
          <w:numId w:val="1006"/>
        </w:numPr>
        <w:pStyle w:val="Compact"/>
      </w:pPr>
      <w:r>
        <w:t xml:space="preserve">Pashto (Basic)</w:t>
      </w:r>
    </w:p>
    <w:p>
      <w:r>
        <w:pict>
          <v:rect style="width:0;height:1.5pt" o:hralign="center" o:hrstd="t" o:hr="t"/>
        </w:pict>
      </w:r>
    </w:p>
    <w:bookmarkEnd w:id="30"/>
    <w:bookmarkStart w:id="31" w:name="references"/>
    <w:p>
      <w:pPr>
        <w:pStyle w:val="Heading3"/>
      </w:pPr>
      <w:r>
        <w:t xml:space="preserve">References</w:t>
      </w:r>
    </w:p>
    <w:p>
      <w:pPr>
        <w:pStyle w:val="FirstParagraph"/>
      </w:pPr>
      <w:r>
        <w:t xml:space="preserve">Available upon request. Previous employers and clients in Pakistan Islamabad include [Name of Organizations] and [Name of Clients].</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Architect, Pakistan Islamabad</dc:title>
  <dc:creator/>
  <dc:language>en</dc:language>
  <cp:keywords/>
  <dcterms:created xsi:type="dcterms:W3CDTF">2026-07-23T02:05:07Z</dcterms:created>
  <dcterms:modified xsi:type="dcterms:W3CDTF">2026-07-23T02:05:07Z</dcterms:modified>
</cp:coreProperties>
</file>

<file path=docProps/custom.xml><?xml version="1.0" encoding="utf-8"?>
<Properties xmlns="http://schemas.openxmlformats.org/officeDocument/2006/custom-properties" xmlns:vt="http://schemas.openxmlformats.org/officeDocument/2006/docPropsVTypes"/>
</file>