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Pakistan</w:t>
      </w:r>
      <w:r>
        <w:t xml:space="preserve"> </w:t>
      </w:r>
      <w:r>
        <w:t xml:space="preserve">Karachi</w:t>
      </w:r>
    </w:p>
    <w:bookmarkStart w:id="35" w:name="X48884b5fe75cad917cc301c55c62469d085cf93"/>
    <w:p>
      <w:pPr>
        <w:pStyle w:val="Heading1"/>
      </w:pPr>
      <w:r>
        <w:t xml:space="preserve">Resume of an Architect in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highly motivated and creative Architect with [X years] of experience in designing innovative, sustainable, and functional spaces across Pakistan Karachi. Proficient in architectural visualization, project management, and client relationship development. Passionate about contributing to the urban landscape of Karachi by delivering projects that align with local cultural values, environmental considerations, and modern design trends. A dedicated professional committed to excellence in every architectural endeavor.</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[University Name], Karachi, Pakistan</w:t>
      </w:r>
    </w:p>
    <w:p>
      <w:pPr>
        <w:numPr>
          <w:ilvl w:val="0"/>
          <w:numId w:val="1001"/>
        </w:numPr>
        <w:pStyle w:val="Compact"/>
      </w:pPr>
      <w:r>
        <w:rPr>
          <w:bCs/>
          <w:b/>
        </w:rPr>
        <w:t xml:space="preserve">Masters in Architecture</w:t>
      </w:r>
      <w:r>
        <w:t xml:space="preserve">, [University Name], Lahore, Pakistan</w:t>
      </w:r>
    </w:p>
    <w:bookmarkEnd w:id="22"/>
    <w:bookmarkStart w:id="26" w:name="work-experience"/>
    <w:p>
      <w:pPr>
        <w:pStyle w:val="Heading2"/>
      </w:pPr>
      <w:r>
        <w:t xml:space="preserve">Work Experience</w:t>
      </w:r>
    </w:p>
    <w:bookmarkStart w:id="23" w:name="senior-architect"/>
    <w:p>
      <w:pPr>
        <w:pStyle w:val="Heading3"/>
      </w:pPr>
      <w:r>
        <w:t xml:space="preserve">Senior Architect</w:t>
      </w:r>
    </w:p>
    <w:p>
      <w:pPr>
        <w:pStyle w:val="FirstParagraph"/>
      </w:pPr>
      <w:r>
        <w:rPr>
          <w:bCs/>
          <w:b/>
        </w:rPr>
        <w:t xml:space="preserve">[Firm Name], Karachi, Pakistan</w:t>
      </w:r>
      <w:r>
        <w:t xml:space="preserve"> </w:t>
      </w:r>
      <w:r>
        <w:t xml:space="preserve">| [Month 20XX – Present]</w:t>
      </w:r>
    </w:p>
    <w:p>
      <w:pPr>
        <w:numPr>
          <w:ilvl w:val="0"/>
          <w:numId w:val="1002"/>
        </w:numPr>
        <w:pStyle w:val="Compact"/>
      </w:pPr>
      <w:r>
        <w:t xml:space="preserve">Led a team of 10+ architects in the design and execution of residential complexes, commercial buildings, and mixed-use developments across Karachi.</w:t>
      </w:r>
    </w:p>
    <w:p>
      <w:pPr>
        <w:numPr>
          <w:ilvl w:val="0"/>
          <w:numId w:val="1002"/>
        </w:numPr>
        <w:pStyle w:val="Compact"/>
      </w:pPr>
      <w:r>
        <w:t xml:space="preserve">Collaborated with clients to translate their vision into architectural concepts that met local building codes and zoning regulations in Pakistan.</w:t>
      </w:r>
    </w:p>
    <w:p>
      <w:pPr>
        <w:numPr>
          <w:ilvl w:val="0"/>
          <w:numId w:val="1002"/>
        </w:numPr>
        <w:pStyle w:val="Compact"/>
      </w:pPr>
      <w:r>
        <w:t xml:space="preserve">Utilized advanced software like AutoCAD, Revit, and SketchUp to create detailed 3D models and technical drawings for projects in Karachi’s bustling urban areas.</w:t>
      </w:r>
    </w:p>
    <w:p>
      <w:pPr>
        <w:numPr>
          <w:ilvl w:val="0"/>
          <w:numId w:val="1002"/>
        </w:numPr>
        <w:pStyle w:val="Compact"/>
      </w:pPr>
      <w:r>
        <w:t xml:space="preserve">Managed timelines, budgets, and resources for over 20+ projects, ensuring timely delivery without compromising quality.</w:t>
      </w:r>
    </w:p>
    <w:p>
      <w:pPr>
        <w:numPr>
          <w:ilvl w:val="0"/>
          <w:numId w:val="1002"/>
        </w:numPr>
        <w:pStyle w:val="Compact"/>
      </w:pPr>
      <w:r>
        <w:t xml:space="preserve">Advised on sustainable design practices tailored to Karachi’s climate, including energy-efficient building materials and natural ventilation strategies.</w:t>
      </w:r>
    </w:p>
    <w:bookmarkEnd w:id="23"/>
    <w:bookmarkStart w:id="24" w:name="architect"/>
    <w:p>
      <w:pPr>
        <w:pStyle w:val="Heading3"/>
      </w:pPr>
      <w:r>
        <w:t xml:space="preserve">Architect</w:t>
      </w:r>
    </w:p>
    <w:p>
      <w:pPr>
        <w:pStyle w:val="FirstParagraph"/>
      </w:pPr>
      <w:r>
        <w:rPr>
          <w:bCs/>
          <w:b/>
        </w:rPr>
        <w:t xml:space="preserve">[Firm Name], Karachi, Pakistan</w:t>
      </w:r>
      <w:r>
        <w:t xml:space="preserve"> </w:t>
      </w:r>
      <w:r>
        <w:t xml:space="preserve">| [Month 20XX – Month 20XX]</w:t>
      </w:r>
    </w:p>
    <w:p>
      <w:pPr>
        <w:numPr>
          <w:ilvl w:val="0"/>
          <w:numId w:val="1003"/>
        </w:numPr>
        <w:pStyle w:val="Compact"/>
      </w:pPr>
      <w:r>
        <w:t xml:space="preserve">Assisted in the conceptualization and design of infrastructure projects such as schools, hospitals, and community centers in Karachi.</w:t>
      </w:r>
    </w:p>
    <w:p>
      <w:pPr>
        <w:numPr>
          <w:ilvl w:val="0"/>
          <w:numId w:val="1003"/>
        </w:numPr>
        <w:pStyle w:val="Compact"/>
      </w:pPr>
      <w:r>
        <w:t xml:space="preserve">Conducted site visits to ensure adherence to architectural plans and resolve on-site challenges related to construction quality and compliance.</w:t>
      </w:r>
    </w:p>
    <w:p>
      <w:pPr>
        <w:numPr>
          <w:ilvl w:val="0"/>
          <w:numId w:val="1003"/>
        </w:numPr>
        <w:pStyle w:val="Compact"/>
      </w:pPr>
      <w:r>
        <w:t xml:space="preserve">Developed detailed construction documents that aligned with local standards in Pakistan, ensuring seamless collaboration with contractors and engineers.</w:t>
      </w:r>
    </w:p>
    <w:p>
      <w:pPr>
        <w:numPr>
          <w:ilvl w:val="0"/>
          <w:numId w:val="1003"/>
        </w:numPr>
        <w:pStyle w:val="Compact"/>
      </w:pPr>
      <w:r>
        <w:t xml:space="preserve">Created presentations for clients, showcasing design proposals that balanced aesthetic appeal with functional requirements specific to Karachi’s diverse neighborhoods.</w:t>
      </w:r>
    </w:p>
    <w:bookmarkEnd w:id="24"/>
    <w:bookmarkStart w:id="25" w:name="intern-architect"/>
    <w:p>
      <w:pPr>
        <w:pStyle w:val="Heading3"/>
      </w:pPr>
      <w:r>
        <w:t xml:space="preserve">Intern Architect</w:t>
      </w:r>
    </w:p>
    <w:p>
      <w:pPr>
        <w:pStyle w:val="FirstParagraph"/>
      </w:pPr>
      <w:r>
        <w:rPr>
          <w:bCs/>
          <w:b/>
        </w:rPr>
        <w:t xml:space="preserve">[Firm Name], Karachi, Pakistan</w:t>
      </w:r>
      <w:r>
        <w:t xml:space="preserve"> </w:t>
      </w:r>
      <w:r>
        <w:t xml:space="preserve">| [Month 20XX – Month 20XX]</w:t>
      </w:r>
    </w:p>
    <w:p>
      <w:pPr>
        <w:numPr>
          <w:ilvl w:val="0"/>
          <w:numId w:val="1004"/>
        </w:numPr>
        <w:pStyle w:val="Compact"/>
      </w:pPr>
      <w:r>
        <w:t xml:space="preserve">Gained hands-on experience in architectural drafting, model making, and project coordination under the supervision of senior architects.</w:t>
      </w:r>
    </w:p>
    <w:p>
      <w:pPr>
        <w:numPr>
          <w:ilvl w:val="0"/>
          <w:numId w:val="1004"/>
        </w:numPr>
        <w:pStyle w:val="Compact"/>
      </w:pPr>
      <w:r>
        <w:t xml:space="preserve">Contributed to the design of residential and commercial projects, focusing on user-centric layouts that addressed Karachi’s unique spatial needs.</w:t>
      </w:r>
    </w:p>
    <w:p>
      <w:pPr>
        <w:numPr>
          <w:ilvl w:val="0"/>
          <w:numId w:val="1004"/>
        </w:numPr>
        <w:pStyle w:val="Compact"/>
      </w:pPr>
      <w:r>
        <w:t xml:space="preserve">Participated in design charrettes and client meetings to refine project concepts while incorporating feedback from stakeholders.</w:t>
      </w:r>
    </w:p>
    <w:bookmarkEnd w:id="25"/>
    <w:bookmarkEnd w:id="26"/>
    <w:bookmarkStart w:id="27" w:name="key-skills"/>
    <w:p>
      <w:pPr>
        <w:pStyle w:val="Heading2"/>
      </w:pPr>
      <w:r>
        <w:t xml:space="preserve">Key Skills</w:t>
      </w:r>
    </w:p>
    <w:p>
      <w:pPr>
        <w:numPr>
          <w:ilvl w:val="0"/>
          <w:numId w:val="1005"/>
        </w:numPr>
        <w:pStyle w:val="Compact"/>
      </w:pPr>
      <w:r>
        <w:rPr>
          <w:bCs/>
          <w:b/>
        </w:rPr>
        <w:t xml:space="preserve">Architectural Design:</w:t>
      </w:r>
      <w:r>
        <w:t xml:space="preserve"> </w:t>
      </w:r>
      <w:r>
        <w:t xml:space="preserve">Proficient in creating 2D/3D designs for residential, commercial, and institutional projects in Pakistan Karachi.</w:t>
      </w:r>
    </w:p>
    <w:p>
      <w:pPr>
        <w:numPr>
          <w:ilvl w:val="0"/>
          <w:numId w:val="1005"/>
        </w:numPr>
        <w:pStyle w:val="Compact"/>
      </w:pPr>
      <w:r>
        <w:rPr>
          <w:bCs/>
          <w:b/>
        </w:rPr>
        <w:t xml:space="preserve">Software Proficiency:</w:t>
      </w:r>
      <w:r>
        <w:t xml:space="preserve"> </w:t>
      </w:r>
      <w:r>
        <w:t xml:space="preserve">Expertise in AutoCAD, Revit, SketchUp, Adobe Creative Suite (Photoshop, InDesign), and BIM tools.</w:t>
      </w:r>
    </w:p>
    <w:p>
      <w:pPr>
        <w:numPr>
          <w:ilvl w:val="0"/>
          <w:numId w:val="1005"/>
        </w:numPr>
        <w:pStyle w:val="Compact"/>
      </w:pPr>
      <w:r>
        <w:rPr>
          <w:bCs/>
          <w:b/>
        </w:rPr>
        <w:t xml:space="preserve">Project Management:</w:t>
      </w:r>
      <w:r>
        <w:t xml:space="preserve"> </w:t>
      </w:r>
      <w:r>
        <w:t xml:space="preserve">Skilled in managing timelines, budgets, and team collaboration to ensure successful project delivery.</w:t>
      </w:r>
    </w:p>
    <w:p>
      <w:pPr>
        <w:numPr>
          <w:ilvl w:val="0"/>
          <w:numId w:val="1005"/>
        </w:numPr>
        <w:pStyle w:val="Compact"/>
      </w:pPr>
      <w:r>
        <w:rPr>
          <w:bCs/>
          <w:b/>
        </w:rPr>
        <w:t xml:space="preserve">Sustainability:</w:t>
      </w:r>
      <w:r>
        <w:t xml:space="preserve"> </w:t>
      </w:r>
      <w:r>
        <w:t xml:space="preserve">Knowledge of green building certifications like LEED and local sustainability practices for Karachi’s climate.</w:t>
      </w:r>
    </w:p>
    <w:p>
      <w:pPr>
        <w:numPr>
          <w:ilvl w:val="0"/>
          <w:numId w:val="1005"/>
        </w:numPr>
        <w:pStyle w:val="Compact"/>
      </w:pPr>
      <w:r>
        <w:rPr>
          <w:bCs/>
          <w:b/>
        </w:rPr>
        <w:t xml:space="preserve">Cultural Awareness:</w:t>
      </w:r>
      <w:r>
        <w:t xml:space="preserve"> </w:t>
      </w:r>
      <w:r>
        <w:t xml:space="preserve">Deep understanding of traditional Pakistani architecture and its integration into modern designs.</w:t>
      </w:r>
    </w:p>
    <w:p>
      <w:pPr>
        <w:numPr>
          <w:ilvl w:val="0"/>
          <w:numId w:val="1005"/>
        </w:numPr>
        <w:pStyle w:val="Compact"/>
      </w:pPr>
      <w:r>
        <w:rPr>
          <w:bCs/>
          <w:b/>
        </w:rPr>
        <w:t xml:space="preserve">Communication:</w:t>
      </w:r>
      <w:r>
        <w:t xml:space="preserve"> </w:t>
      </w:r>
      <w:r>
        <w:t xml:space="preserve">Strong interpersonal skills to liaise with clients, contractors, and government agencies in Pakistan.</w:t>
      </w:r>
    </w:p>
    <w:bookmarkEnd w:id="27"/>
    <w:bookmarkStart w:id="31" w:name="projects"/>
    <w:p>
      <w:pPr>
        <w:pStyle w:val="Heading2"/>
      </w:pPr>
      <w:r>
        <w:t xml:space="preserve">Projects</w:t>
      </w:r>
    </w:p>
    <w:bookmarkStart w:id="28" w:name="karachi-smart-city-development"/>
    <w:p>
      <w:pPr>
        <w:pStyle w:val="Heading3"/>
      </w:pPr>
      <w:r>
        <w:t xml:space="preserve">Karachi Smart City Development</w:t>
      </w:r>
    </w:p>
    <w:p>
      <w:pPr>
        <w:pStyle w:val="FirstParagraph"/>
      </w:pPr>
      <w:r>
        <w:rPr>
          <w:bCs/>
          <w:b/>
        </w:rPr>
        <w:t xml:space="preserve">Description:</w:t>
      </w:r>
      <w:r>
        <w:t xml:space="preserve"> </w:t>
      </w:r>
      <w:r>
        <w:t xml:space="preserve">Designed a master plan for a mixed-use residential and commercial area in Karachi, emphasizing smart infrastructure and eco-friendly solutions.</w:t>
      </w:r>
    </w:p>
    <w:bookmarkEnd w:id="28"/>
    <w:bookmarkStart w:id="29" w:name="mohammad-ali-jinnah-park-renovation"/>
    <w:p>
      <w:pPr>
        <w:pStyle w:val="Heading3"/>
      </w:pPr>
      <w:r>
        <w:t xml:space="preserve">Mohammad Ali Jinnah Park Renovation</w:t>
      </w:r>
    </w:p>
    <w:p>
      <w:pPr>
        <w:pStyle w:val="FirstParagraph"/>
      </w:pPr>
      <w:r>
        <w:rPr>
          <w:bCs/>
          <w:b/>
        </w:rPr>
        <w:t xml:space="preserve">Description:</w:t>
      </w:r>
      <w:r>
        <w:t xml:space="preserve"> </w:t>
      </w:r>
      <w:r>
        <w:t xml:space="preserve">Led the architectural redesign of this iconic park, incorporating modern amenities while preserving its historical significance.</w:t>
      </w:r>
    </w:p>
    <w:bookmarkEnd w:id="29"/>
    <w:bookmarkStart w:id="30" w:name="liaquatabad-residential-complex"/>
    <w:p>
      <w:pPr>
        <w:pStyle w:val="Heading3"/>
      </w:pPr>
      <w:r>
        <w:t xml:space="preserve">Liaquatabad Residential Complex</w:t>
      </w:r>
    </w:p>
    <w:p>
      <w:pPr>
        <w:pStyle w:val="FirstParagraph"/>
      </w:pPr>
      <w:r>
        <w:rPr>
          <w:bCs/>
          <w:b/>
        </w:rPr>
        <w:t xml:space="preserve">Description:</w:t>
      </w:r>
      <w:r>
        <w:t xml:space="preserve"> </w:t>
      </w:r>
      <w:r>
        <w:t xml:space="preserve">Developed a high-density residential project with modular units tailored to Karachi’s growing population.</w:t>
      </w:r>
    </w:p>
    <w:bookmarkEnd w:id="30"/>
    <w:bookmarkEnd w:id="31"/>
    <w:bookmarkStart w:id="32" w:name="certifications-training"/>
    <w:p>
      <w:pPr>
        <w:pStyle w:val="Heading2"/>
      </w:pPr>
      <w:r>
        <w:t xml:space="preserve">Certifications &amp; Training</w:t>
      </w:r>
    </w:p>
    <w:p>
      <w:pPr>
        <w:numPr>
          <w:ilvl w:val="0"/>
          <w:numId w:val="1006"/>
        </w:numPr>
        <w:pStyle w:val="Compact"/>
      </w:pPr>
      <w:r>
        <w:rPr>
          <w:bCs/>
          <w:b/>
        </w:rPr>
        <w:t xml:space="preserve">LEED AP (Leadership in Energy and Environmental Design)</w:t>
      </w:r>
      <w:r>
        <w:t xml:space="preserve">, USGBC, 20XX</w:t>
      </w:r>
    </w:p>
    <w:p>
      <w:pPr>
        <w:numPr>
          <w:ilvl w:val="0"/>
          <w:numId w:val="1006"/>
        </w:numPr>
        <w:pStyle w:val="Compact"/>
      </w:pPr>
      <w:r>
        <w:rPr>
          <w:bCs/>
          <w:b/>
        </w:rPr>
        <w:t xml:space="preserve">AutoCAD Certification</w:t>
      </w:r>
      <w:r>
        <w:t xml:space="preserve">, [Institution Name], Karachi, 20XX</w:t>
      </w:r>
    </w:p>
    <w:p>
      <w:pPr>
        <w:numPr>
          <w:ilvl w:val="0"/>
          <w:numId w:val="1006"/>
        </w:numPr>
        <w:pStyle w:val="Compact"/>
      </w:pPr>
      <w:r>
        <w:rPr>
          <w:bCs/>
          <w:b/>
        </w:rPr>
        <w:t xml:space="preserve">Sustainable Design Workshop</w:t>
      </w:r>
      <w:r>
        <w:t xml:space="preserve">, [Organization Name], Lahore, 20XX</w:t>
      </w:r>
    </w:p>
    <w:bookmarkEnd w:id="32"/>
    <w:bookmarkStart w:id="33" w:name="professional-affiliations"/>
    <w:p>
      <w:pPr>
        <w:pStyle w:val="Heading2"/>
      </w:pPr>
      <w:r>
        <w:t xml:space="preserve">Professional Affiliations</w:t>
      </w:r>
    </w:p>
    <w:p>
      <w:pPr>
        <w:numPr>
          <w:ilvl w:val="0"/>
          <w:numId w:val="1007"/>
        </w:numPr>
        <w:pStyle w:val="Compact"/>
      </w:pPr>
      <w:r>
        <w:t xml:space="preserve">Member, Pakistan Institute of Architects (PIA)</w:t>
      </w:r>
    </w:p>
    <w:p>
      <w:pPr>
        <w:numPr>
          <w:ilvl w:val="0"/>
          <w:numId w:val="1007"/>
        </w:numPr>
        <w:pStyle w:val="Compact"/>
      </w:pPr>
      <w:r>
        <w:t xml:space="preserve">Member, Karachi Chapter of the Council of Architecture (COA), Pakistan</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 2023 [Your Name]. All rights reserved. Designed for the architectural community in Pakistan Karachi.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Architect in Pakistan Karachi</dc:title>
  <dc:creator/>
  <dc:language>en</dc:language>
  <cp:keywords/>
  <dcterms:created xsi:type="dcterms:W3CDTF">2025-12-10T17:27:03Z</dcterms:created>
  <dcterms:modified xsi:type="dcterms:W3CDTF">2025-12-10T17:27:03Z</dcterms:modified>
</cp:coreProperties>
</file>

<file path=docProps/custom.xml><?xml version="1.0" encoding="utf-8"?>
<Properties xmlns="http://schemas.openxmlformats.org/officeDocument/2006/custom-properties" xmlns:vt="http://schemas.openxmlformats.org/officeDocument/2006/docPropsVTypes"/>
</file>