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Johannesburg</w:t>
      </w:r>
    </w:p>
    <w:bookmarkStart w:id="37" w:name="resume"/>
    <w:p>
      <w:pPr>
        <w:pStyle w:val="Heading1"/>
      </w:pPr>
      <w:r>
        <w:t xml:space="preserve">Resume</w:t>
      </w:r>
    </w:p>
    <w:bookmarkStart w:id="36" w:name="architect-south-africa-johannesburg"/>
    <w:p>
      <w:pPr>
        <w:pStyle w:val="Heading2"/>
      </w:pPr>
      <w:r>
        <w:t xml:space="preserve">Architect | South Africa Johannesburg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+27 12 345 6789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Johannesburg, South Africa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Architect with over [X years] of experience in designing sustainable and functional spaces across South Africa. Specializing in urban development, residential, commercial, and institutional projects in Johannesburg, I combine technical expertise with a deep understanding of local regulations and cultural contexts. My work aligns with the unique challenges and opportunities of South Africa’s architectural landscape, ensuring designs that are both forward-thinking and community-focused. A strong advocate for environmentally conscious practices, I strive to create spaces that reflect the diversity and dynamism of Johannesburg while adhering to South African building codes and standards.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Xd52a4fcb4496a81767a0d42f6355337140bd412"/>
    <w:p>
      <w:pPr>
        <w:pStyle w:val="Heading4"/>
      </w:pPr>
      <w:r>
        <w:t xml:space="preserve">Senior Architect | XYZ Architecture Studio, Johannesburg</w:t>
      </w:r>
    </w:p>
    <w:p>
      <w:pPr>
        <w:pStyle w:val="FirstParagraph"/>
      </w:pPr>
      <w:r>
        <w:rPr>
          <w:bCs/>
          <w:b/>
        </w:rPr>
        <w:t xml:space="preserve">June 2018 – Present</w:t>
      </w:r>
    </w:p>
    <w:p>
      <w:pPr>
        <w:numPr>
          <w:ilvl w:val="0"/>
          <w:numId w:val="1001"/>
        </w:numPr>
        <w:pStyle w:val="Compact"/>
      </w:pPr>
      <w:r>
        <w:t xml:space="preserve">Lead design and project management for over 50+ residential and commercial projects in Johannesburg, ensuring alignment with South African zoning laws and sustainability goals.</w:t>
      </w:r>
    </w:p>
    <w:p>
      <w:pPr>
        <w:numPr>
          <w:ilvl w:val="0"/>
          <w:numId w:val="1001"/>
        </w:numPr>
        <w:pStyle w:val="Compact"/>
      </w:pPr>
      <w:r>
        <w:t xml:space="preserve">Collaborated with municipal authorities to streamline permits and approvals for large-scale developments in Soweto, Hillbrow, and Sandton.</w:t>
      </w:r>
    </w:p>
    <w:p>
      <w:pPr>
        <w:numPr>
          <w:ilvl w:val="0"/>
          <w:numId w:val="1001"/>
        </w:numPr>
        <w:pStyle w:val="Compact"/>
      </w:pPr>
      <w:r>
        <w:t xml:space="preserve">Integrated smart technologies into building designs to enhance energy efficiency, reflecting the growing demand for eco-friendly solutions in South Africa Johannesburg.</w:t>
      </w:r>
    </w:p>
    <w:p>
      <w:pPr>
        <w:numPr>
          <w:ilvl w:val="0"/>
          <w:numId w:val="1001"/>
        </w:numPr>
        <w:pStyle w:val="Compact"/>
      </w:pPr>
      <w:r>
        <w:t xml:space="preserve">Presented proposals to clients and stakeholders, emphasizing cost-effective solutions that meet local market needs while maintaining architectural excellence.</w:t>
      </w:r>
    </w:p>
    <w:bookmarkEnd w:id="22"/>
    <w:bookmarkStart w:id="23" w:name="X7deadbae800efec802e19ab8651694f51f55a16"/>
    <w:p>
      <w:pPr>
        <w:pStyle w:val="Heading4"/>
      </w:pPr>
      <w:r>
        <w:t xml:space="preserve">Architectural Designer | ABC Design Collective, Johannesburg</w:t>
      </w:r>
    </w:p>
    <w:p>
      <w:pPr>
        <w:pStyle w:val="FirstParagraph"/>
      </w:pPr>
      <w:r>
        <w:rPr>
          <w:bCs/>
          <w:b/>
        </w:rPr>
        <w:t xml:space="preserve">March 2015 – May 2018</w:t>
      </w:r>
    </w:p>
    <w:p>
      <w:pPr>
        <w:numPr>
          <w:ilvl w:val="0"/>
          <w:numId w:val="1002"/>
        </w:numPr>
        <w:pStyle w:val="Compact"/>
      </w:pPr>
      <w:r>
        <w:t xml:space="preserve">Contributed to the design of mixed-use developments in Johannesburg’s inner city, focusing on revitalizing underutilized spaces to support urban growth.</w:t>
      </w:r>
    </w:p>
    <w:p>
      <w:pPr>
        <w:numPr>
          <w:ilvl w:val="0"/>
          <w:numId w:val="1002"/>
        </w:numPr>
        <w:pStyle w:val="Compact"/>
      </w:pPr>
      <w:r>
        <w:t xml:space="preserve">Conducted site analyses and feasibility studies for projects in regions like Pretoria and Midrand, ensuring compliance with South African building standards.</w:t>
      </w:r>
    </w:p>
    <w:p>
      <w:pPr>
        <w:numPr>
          <w:ilvl w:val="0"/>
          <w:numId w:val="1002"/>
        </w:numPr>
        <w:pStyle w:val="Compact"/>
      </w:pPr>
      <w:r>
        <w:t xml:space="preserve">Developed 3D models and renderings using AutoCAD and Revit, which were critical in securing funding from local investors in South Africa Johannesburg.</w:t>
      </w:r>
    </w:p>
    <w:p>
      <w:pPr>
        <w:numPr>
          <w:ilvl w:val="0"/>
          <w:numId w:val="1002"/>
        </w:numPr>
        <w:pStyle w:val="Compact"/>
      </w:pPr>
      <w:r>
        <w:t xml:space="preserve">Participated in workshops with community leaders to incorporate cultural elements into designs, fostering inclusivity and local identity.</w:t>
      </w:r>
    </w:p>
    <w:bookmarkEnd w:id="23"/>
    <w:bookmarkStart w:id="24" w:name="Xe2a7da46e384af29a0d1e2b7c2edeb26e46e49b"/>
    <w:p>
      <w:pPr>
        <w:pStyle w:val="Heading4"/>
      </w:pPr>
      <w:r>
        <w:t xml:space="preserve">Intern Architect | DEF Architects, Johannesburg</w:t>
      </w:r>
    </w:p>
    <w:p>
      <w:pPr>
        <w:pStyle w:val="FirstParagraph"/>
      </w:pPr>
      <w:r>
        <w:rPr>
          <w:bCs/>
          <w:b/>
        </w:rPr>
        <w:t xml:space="preserve">January 2013 – February 2015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drafting, project documentation, and client consultations under the supervision of licensed architects in South Africa Johannesburg.</w:t>
      </w:r>
    </w:p>
    <w:p>
      <w:pPr>
        <w:numPr>
          <w:ilvl w:val="0"/>
          <w:numId w:val="1003"/>
        </w:numPr>
        <w:pStyle w:val="Compact"/>
      </w:pPr>
      <w:r>
        <w:t xml:space="preserve">Assisted in preparing construction drawings for a series of affordable housing projects funded by the South African government’s Department of Human Settlements.</w:t>
      </w:r>
    </w:p>
    <w:p>
      <w:pPr>
        <w:numPr>
          <w:ilvl w:val="0"/>
          <w:numId w:val="1003"/>
        </w:numPr>
        <w:pStyle w:val="Compact"/>
      </w:pPr>
      <w:r>
        <w:t xml:space="preserve">Developed a portfolio showcasing designs for public infrastructure, including schools and community centers, that addressed the socio-economic needs of local populations.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X8333bf5f596da6a456f00a9532b881e6ebc5b2d"/>
    <w:p>
      <w:pPr>
        <w:pStyle w:val="Heading4"/>
      </w:pPr>
      <w:r>
        <w:t xml:space="preserve">Bachelor of Architecture | University of the Witwatersrand, Johannesburg</w:t>
      </w:r>
    </w:p>
    <w:p>
      <w:pPr>
        <w:pStyle w:val="FirstParagraph"/>
      </w:pPr>
      <w:r>
        <w:rPr>
          <w:bCs/>
          <w:b/>
        </w:rPr>
        <w:t xml:space="preserve">2009 – 2013</w:t>
      </w:r>
    </w:p>
    <w:p>
      <w:pPr>
        <w:numPr>
          <w:ilvl w:val="0"/>
          <w:numId w:val="1004"/>
        </w:numPr>
        <w:pStyle w:val="Compact"/>
      </w:pPr>
      <w:r>
        <w:t xml:space="preserve">Graduated with honors, specializing in urban design and sustainable architecture.</w:t>
      </w:r>
    </w:p>
    <w:p>
      <w:pPr>
        <w:numPr>
          <w:ilvl w:val="0"/>
          <w:numId w:val="1004"/>
        </w:numPr>
        <w:pStyle w:val="Compact"/>
      </w:pPr>
      <w:r>
        <w:t xml:space="preserve">Participated in research projects focused on the impact of architectural design on social equity in South Africa Johannesburg.</w:t>
      </w:r>
    </w:p>
    <w:bookmarkEnd w:id="26"/>
    <w:bookmarkStart w:id="27" w:name="Xeb8b6a31f2aae5cb843d0b340b4fbb45936da73"/>
    <w:p>
      <w:pPr>
        <w:pStyle w:val="Heading4"/>
      </w:pPr>
      <w:r>
        <w:t xml:space="preserve">Diploma in Sustainable Design | Cape Town University of Technology</w:t>
      </w:r>
    </w:p>
    <w:p>
      <w:pPr>
        <w:pStyle w:val="FirstParagraph"/>
      </w:pPr>
      <w:r>
        <w:rPr>
          <w:bCs/>
          <w:b/>
        </w:rPr>
        <w:t xml:space="preserve">2013 – 2014</w:t>
      </w:r>
    </w:p>
    <w:p>
      <w:pPr>
        <w:numPr>
          <w:ilvl w:val="0"/>
          <w:numId w:val="1005"/>
        </w:numPr>
        <w:pStyle w:val="Compact"/>
      </w:pPr>
      <w:r>
        <w:t xml:space="preserve">Enhanced expertise in green building practices, including energy-efficient systems and materials suitable for South Africa’s climate.</w:t>
      </w:r>
    </w:p>
    <w:bookmarkEnd w:id="27"/>
    <w:bookmarkEnd w:id="28"/>
    <w:bookmarkStart w:id="29" w:name="certifications-skills"/>
    <w:p>
      <w:pPr>
        <w:pStyle w:val="Heading3"/>
      </w:pPr>
      <w:r>
        <w:t xml:space="preserve">Certifications &amp; Skills</w:t>
      </w:r>
    </w:p>
    <w:p>
      <w:pPr>
        <w:pStyle w:val="FirstParagraph"/>
      </w:pPr>
      <w:r>
        <w:rPr>
          <w:bCs/>
          <w:b/>
        </w:rPr>
        <w:t xml:space="preserve">Certifications:</w:t>
      </w:r>
    </w:p>
    <w:p>
      <w:pPr>
        <w:numPr>
          <w:ilvl w:val="0"/>
          <w:numId w:val="1006"/>
        </w:numPr>
        <w:pStyle w:val="Compact"/>
      </w:pPr>
      <w:r>
        <w:t xml:space="preserve">Registered Architect with the South African Council for the Architectural Profession (SACAP)</w:t>
      </w:r>
    </w:p>
    <w:p>
      <w:pPr>
        <w:numPr>
          <w:ilvl w:val="0"/>
          <w:numId w:val="1006"/>
        </w:numPr>
        <w:pStyle w:val="Compact"/>
      </w:pPr>
      <w:r>
        <w:t xml:space="preserve">LEED Green Associate – Demonstrates commitment to sustainable design in South Africa Johannesburg.</w:t>
      </w:r>
    </w:p>
    <w:p>
      <w:pPr>
        <w:numPr>
          <w:ilvl w:val="0"/>
          <w:numId w:val="1006"/>
        </w:numPr>
        <w:pStyle w:val="Compact"/>
      </w:pPr>
      <w:r>
        <w:t xml:space="preserve">AutoCAD, Revit, and SketchUp proficiency</w:t>
      </w:r>
    </w:p>
    <w:p>
      <w:pPr>
        <w:pStyle w:val="FirstParagraph"/>
      </w:pPr>
      <w:r>
        <w:rPr>
          <w:bCs/>
          <w:b/>
        </w:rPr>
        <w:t xml:space="preserve">Technical Skills:</w:t>
      </w:r>
    </w:p>
    <w:p>
      <w:pPr>
        <w:numPr>
          <w:ilvl w:val="0"/>
          <w:numId w:val="1007"/>
        </w:numPr>
        <w:pStyle w:val="Compact"/>
      </w:pPr>
      <w:r>
        <w:t xml:space="preserve">Design software (AutoCAD, Revit, Adobe Creative Suite)</w:t>
      </w:r>
    </w:p>
    <w:p>
      <w:pPr>
        <w:numPr>
          <w:ilvl w:val="0"/>
          <w:numId w:val="1007"/>
        </w:numPr>
        <w:pStyle w:val="Compact"/>
      </w:pPr>
      <w:r>
        <w:t xml:space="preserve">Project management and budgeting</w:t>
      </w:r>
    </w:p>
    <w:p>
      <w:pPr>
        <w:numPr>
          <w:ilvl w:val="0"/>
          <w:numId w:val="1007"/>
        </w:numPr>
        <w:pStyle w:val="Compact"/>
      </w:pPr>
      <w:r>
        <w:t xml:space="preserve">Cultural sensitivity and community engagement in design processes</w:t>
      </w:r>
    </w:p>
    <w:p>
      <w:pPr>
        <w:pStyle w:val="FirstParagraph"/>
      </w:pPr>
      <w:r>
        <w:rPr>
          <w:bCs/>
          <w:b/>
        </w:rPr>
        <w:t xml:space="preserve">Languages:</w:t>
      </w:r>
    </w:p>
    <w:p>
      <w:pPr>
        <w:numPr>
          <w:ilvl w:val="0"/>
          <w:numId w:val="1008"/>
        </w:numPr>
        <w:pStyle w:val="Compact"/>
      </w:pPr>
      <w:r>
        <w:t xml:space="preserve">English (fluent), Afrikaans (intermediate), Zulu (basic)</w:t>
      </w:r>
    </w:p>
    <w:bookmarkEnd w:id="29"/>
    <w:bookmarkStart w:id="33" w:name="projects-contributions"/>
    <w:p>
      <w:pPr>
        <w:pStyle w:val="Heading3"/>
      </w:pPr>
      <w:r>
        <w:t xml:space="preserve">Projects &amp; Contributions</w:t>
      </w:r>
    </w:p>
    <w:bookmarkStart w:id="30" w:name="Xfd2048dcb5cfffa1783dcfd705b4f2770eb25b6"/>
    <w:p>
      <w:pPr>
        <w:pStyle w:val="Heading4"/>
      </w:pPr>
      <w:r>
        <w:t xml:space="preserve">Johannesburg Urban Revitalization Initiative</w:t>
      </w:r>
    </w:p>
    <w:p>
      <w:pPr>
        <w:pStyle w:val="FirstParagraph"/>
      </w:pPr>
      <w:r>
        <w:rPr>
          <w:bCs/>
          <w:b/>
        </w:rPr>
        <w:t xml:space="preserve">2020 – 2021</w:t>
      </w:r>
    </w:p>
    <w:p>
      <w:pPr>
        <w:numPr>
          <w:ilvl w:val="0"/>
          <w:numId w:val="1009"/>
        </w:numPr>
        <w:pStyle w:val="Compact"/>
      </w:pPr>
      <w:r>
        <w:t xml:space="preserve">Designed a mixed-use complex in the Hillbrow area, combining residential and retail spaces to stimulate economic growth.</w:t>
      </w:r>
    </w:p>
    <w:p>
      <w:pPr>
        <w:numPr>
          <w:ilvl w:val="0"/>
          <w:numId w:val="1009"/>
        </w:numPr>
        <w:pStyle w:val="Compact"/>
      </w:pPr>
      <w:r>
        <w:t xml:space="preserve">Collaborated with local artists and historians to incorporate heritage elements into the design, preserving Johannesburg’s cultural identity.</w:t>
      </w:r>
    </w:p>
    <w:bookmarkEnd w:id="30"/>
    <w:bookmarkStart w:id="31" w:name="sustainable-housing-project-for-soweto"/>
    <w:p>
      <w:pPr>
        <w:pStyle w:val="Heading4"/>
      </w:pPr>
      <w:r>
        <w:t xml:space="preserve">Sustainable Housing Project for Soweto</w:t>
      </w:r>
    </w:p>
    <w:p>
      <w:pPr>
        <w:pStyle w:val="FirstParagraph"/>
      </w:pPr>
      <w:r>
        <w:rPr>
          <w:bCs/>
          <w:b/>
        </w:rPr>
        <w:t xml:space="preserve">2019</w:t>
      </w:r>
    </w:p>
    <w:p>
      <w:pPr>
        <w:numPr>
          <w:ilvl w:val="0"/>
          <w:numId w:val="1010"/>
        </w:numPr>
        <w:pStyle w:val="Compact"/>
      </w:pPr>
      <w:r>
        <w:t xml:space="preserve">Developed a blueprint for 200+ affordable homes using locally sourced materials, reducing construction costs by 30%.</w:t>
      </w:r>
    </w:p>
    <w:p>
      <w:pPr>
        <w:numPr>
          <w:ilvl w:val="0"/>
          <w:numId w:val="1010"/>
        </w:numPr>
        <w:pStyle w:val="Compact"/>
      </w:pPr>
      <w:r>
        <w:t xml:space="preserve">Ensured compliance with the South African National Standards (SANS) and integrated solar energy solutions.</w:t>
      </w:r>
    </w:p>
    <w:bookmarkEnd w:id="31"/>
    <w:bookmarkStart w:id="32" w:name="community-center-in-orlando-west"/>
    <w:p>
      <w:pPr>
        <w:pStyle w:val="Heading4"/>
      </w:pPr>
      <w:r>
        <w:t xml:space="preserve">Community Center in Orlando West</w:t>
      </w:r>
    </w:p>
    <w:p>
      <w:pPr>
        <w:pStyle w:val="FirstParagraph"/>
      </w:pPr>
      <w:r>
        <w:rPr>
          <w:bCs/>
          <w:b/>
        </w:rPr>
        <w:t xml:space="preserve">2017</w:t>
      </w:r>
    </w:p>
    <w:p>
      <w:pPr>
        <w:numPr>
          <w:ilvl w:val="0"/>
          <w:numId w:val="1011"/>
        </w:numPr>
        <w:pStyle w:val="Compact"/>
      </w:pPr>
      <w:r>
        <w:t xml:space="preserve">Designed a multi-functional community center that serves as a hub for education, health, and social services.</w:t>
      </w:r>
    </w:p>
    <w:p>
      <w:pPr>
        <w:numPr>
          <w:ilvl w:val="0"/>
          <w:numId w:val="1011"/>
        </w:numPr>
        <w:pStyle w:val="Compact"/>
      </w:pPr>
      <w:r>
        <w:t xml:space="preserve">Included features like accessible spaces and outdoor recreational areas to cater to diverse age groups in South Africa Johannesburg.</w:t>
      </w:r>
    </w:p>
    <w:bookmarkEnd w:id="32"/>
    <w:bookmarkEnd w:id="33"/>
    <w:bookmarkStart w:id="34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12"/>
        </w:numPr>
        <w:pStyle w:val="Compact"/>
      </w:pPr>
      <w:r>
        <w:t xml:space="preserve">Member of the South African Institute of Architects (SAIA)</w:t>
      </w:r>
    </w:p>
    <w:p>
      <w:pPr>
        <w:numPr>
          <w:ilvl w:val="0"/>
          <w:numId w:val="1012"/>
        </w:numPr>
        <w:pStyle w:val="Compact"/>
      </w:pPr>
      <w:r>
        <w:t xml:space="preserve">Active participant in local architectural forums and workshops focused on urban development in Johannesburg.</w:t>
      </w:r>
    </w:p>
    <w:bookmarkEnd w:id="34"/>
    <w:bookmarkStart w:id="35" w:name="conclusion"/>
    <w:p>
      <w:pPr>
        <w:pStyle w:val="Heading3"/>
      </w:pPr>
      <w:r>
        <w:t xml:space="preserve">Conclusion</w:t>
      </w:r>
    </w:p>
    <w:p>
      <w:pPr>
        <w:pStyle w:val="FirstParagraph"/>
      </w:pPr>
      <w:r>
        <w:t xml:space="preserve">A passionate Architect with a proven track record of delivering innovative, culturally resonant projects across South Africa. My work in Johannesburg has always prioritized sustainability, community engagement, and adherence to local regulations. I am committed to advancing the architectural profession while contributing to the growth and development of this vibrant city. Whether designing for residential comfort or large-scale urban projects, I bring a deep understanding of South Africa’s unique challenges and opportunities to every endeavor.</w:t>
      </w:r>
    </w:p>
    <w:bookmarkEnd w:id="35"/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Architect in South Africa Johannesburg</dc:title>
  <dc:creator/>
  <dc:language>en</dc:language>
  <cp:keywords/>
  <dcterms:created xsi:type="dcterms:W3CDTF">2026-09-27T22:03:07Z</dcterms:created>
  <dcterms:modified xsi:type="dcterms:W3CDTF">2026-09-27T22:03:07Z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