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|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stronomer-bangladesh-dhaka"/>
    <w:p>
      <w:pPr>
        <w:pStyle w:val="Heading2"/>
      </w:pPr>
      <w:r>
        <w:t xml:space="preserve">Astronomer | Bangladesh Dhaka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ayesha.rahman@astronomy.bd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Science Avenue, Dhaka, Bangladesh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Astronomer with over a decade of experience in observational and theoretical astronomy. Specialized in astrophysics, celestial mechanics, and space exploration. Committed to advancing scientific research in Bangladesh Dhaka by leveraging cutting-edge technologies and fostering collaboration with international institutions. Skilled in data analysis, telescope operations, and public outreach to inspire the next generation of scientists.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Astronomy</w:t>
      </w:r>
      <w:r>
        <w:br/>
      </w:r>
      <w:r>
        <w:t xml:space="preserve">University of Dhaka, Bangladesh</w:t>
      </w:r>
      <w:r>
        <w:br/>
      </w:r>
      <w:r>
        <w:t xml:space="preserve">2015–2019</w:t>
      </w:r>
      <w:r>
        <w:br/>
      </w:r>
      <w:r>
        <w:t xml:space="preserve">Dissertation: "Studying Exoplanetary Systems in the Milky Way Using Photometric Data"</w:t>
      </w:r>
    </w:p>
    <w:p>
      <w:pPr>
        <w:pStyle w:val="BodyText"/>
      </w:pPr>
      <w:r>
        <w:rPr>
          <w:bCs/>
          <w:b/>
        </w:rPr>
        <w:t xml:space="preserve">M.Sc. in Physics (Astronomy Specialization)</w:t>
      </w:r>
      <w:r>
        <w:br/>
      </w:r>
      <w:r>
        <w:t xml:space="preserve">Dhaka University, Bangladesh</w:t>
      </w:r>
      <w:r>
        <w:br/>
      </w:r>
      <w:r>
        <w:t xml:space="preserve">2012–2015</w:t>
      </w:r>
    </w:p>
    <w:p>
      <w:pPr>
        <w:pStyle w:val="BodyText"/>
      </w:pPr>
      <w:r>
        <w:rPr>
          <w:bCs/>
          <w:b/>
        </w:rPr>
        <w:t xml:space="preserve">B.Sc. in Physics</w:t>
      </w:r>
      <w:r>
        <w:br/>
      </w:r>
      <w:r>
        <w:t xml:space="preserve">Rajshahi University, Bangladesh</w:t>
      </w:r>
      <w:r>
        <w:br/>
      </w:r>
      <w:r>
        <w:t xml:space="preserve">2009–2012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Astronomer Research Fellow</w:t>
      </w:r>
      <w:r>
        <w:br/>
      </w:r>
      <w:r>
        <w:t xml:space="preserve">Bangladesh Astronomical Society (BAS), Dhaka</w:t>
      </w:r>
      <w:r>
        <w:br/>
      </w:r>
      <w:r>
        <w:t xml:space="preserve">2019–Present</w:t>
      </w:r>
      <w:r>
        <w:br/>
      </w:r>
      <w:r>
        <w:t xml:space="preserve">- Leading research projects on galaxy formation and cosmic microwave background radiation.</w:t>
      </w:r>
      <w:r>
        <w:br/>
      </w:r>
      <w:r>
        <w:t xml:space="preserve">- Collaborating with NASA's Jet Propulsion Laboratory to analyze data from the James Webb Space Telescope (JWST) for Bangladesh Dhaka's observational initiatives.</w:t>
      </w:r>
      <w:r>
        <w:br/>
      </w:r>
      <w:r>
        <w:t xml:space="preserve">- Organizing public lectures and workshops in Dhaka to promote astronomy education.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Department of Physics, University of Dhaka</w:t>
      </w:r>
      <w:r>
        <w:br/>
      </w:r>
      <w:r>
        <w:t xml:space="preserve">2015–2019</w:t>
      </w:r>
      <w:r>
        <w:br/>
      </w:r>
      <w:r>
        <w:t xml:space="preserve">- Conducted simulations on star formation processes using high-performance computing clusters.</w:t>
      </w:r>
      <w:r>
        <w:br/>
      </w:r>
      <w:r>
        <w:t xml:space="preserve">- Published peer-reviewed articles in journals like the</w:t>
      </w:r>
      <w:r>
        <w:t xml:space="preserve"> </w:t>
      </w:r>
      <w:r>
        <w:rPr>
          <w:iCs/>
          <w:i/>
        </w:rPr>
        <w:t xml:space="preserve">Journal of Astrophysics and Astronomy</w:t>
      </w:r>
      <w:r>
        <w:t xml:space="preserve"> </w:t>
      </w:r>
      <w:r>
        <w:t xml:space="preserve">(India) and</w:t>
      </w:r>
      <w:r>
        <w:t xml:space="preserve"> </w:t>
      </w:r>
      <w:r>
        <w:rPr>
          <w:iCs/>
          <w:i/>
        </w:rPr>
        <w:t xml:space="preserve">Bangladesh Journal of Physics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Intern, Radio Astronomy Division</w:t>
      </w:r>
      <w:r>
        <w:br/>
      </w:r>
      <w:r>
        <w:t xml:space="preserve">Bangladesh Atomic Energy Commission (BAEC), Dhaka</w:t>
      </w:r>
      <w:r>
        <w:br/>
      </w:r>
      <w:r>
        <w:t xml:space="preserve">2014–2015</w:t>
      </w:r>
      <w:r>
        <w:br/>
      </w:r>
      <w:r>
        <w:t xml:space="preserve">- Assisted in the calibration of radio telescopes for cosmic microwave background studies.</w:t>
      </w:r>
      <w:r>
        <w:br/>
      </w:r>
      <w:r>
        <w:t xml:space="preserve">- Contributed to the development of a local radio astronomy network in Bangladesh Dhaka.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(Astropy, NumPy), IDL, MATLAB, Radio Astronomy Software (CASA), LaTeX for scientific writing.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algorithms for pattern recognition in astronomical data; statistical tools for cosmic surveys.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Telescope operation (optical and radio), photometry, spectroscopy, and image processing.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Bengali (native), French (basic).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Rahman, A., et al. (2021). "Exoplanet Detection in the NGC 6791 Cluster Using JWST Data." *Journal of Astrophysics and Astronomy*, 42(4), 56-78.</w:t>
      </w:r>
    </w:p>
    <w:p>
      <w:pPr>
        <w:numPr>
          <w:ilvl w:val="0"/>
          <w:numId w:val="1002"/>
        </w:numPr>
        <w:pStyle w:val="Compact"/>
      </w:pPr>
      <w:r>
        <w:t xml:space="preserve">Rahman, A. (2020). "Cosmic Microwave Background Anisotropies: A Bangladesh Perspective." *Bangladesh Journal of Physics*, 37(2), 112-130.</w:t>
      </w:r>
    </w:p>
    <w:p>
      <w:pPr>
        <w:numPr>
          <w:ilvl w:val="0"/>
          <w:numId w:val="1002"/>
        </w:numPr>
        <w:pStyle w:val="Compact"/>
      </w:pPr>
      <w:r>
        <w:t xml:space="preserve">Rahman, A., et al. (2018). "Radio Astronomy in Bangladesh: Challenges and Opportunities." *Proceedings of the International Astronomical Union Symposium*, 345, 98-105.</w:t>
      </w:r>
    </w:p>
    <w:bookmarkEnd w:id="25"/>
    <w:bookmarkStart w:id="26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3"/>
        </w:numPr>
        <w:pStyle w:val="Compact"/>
      </w:pPr>
      <w:r>
        <w:t xml:space="preserve">2022: Best Research Paper Award, Bangladesh Astronomical Society.</w:t>
      </w:r>
    </w:p>
    <w:p>
      <w:pPr>
        <w:numPr>
          <w:ilvl w:val="0"/>
          <w:numId w:val="1003"/>
        </w:numPr>
        <w:pStyle w:val="Compact"/>
      </w:pPr>
      <w:r>
        <w:t xml:space="preserve">2019: Young Scientist Fellowship, Bangladesh Council of Scientific and Industrial Research (BCSIR).</w:t>
      </w:r>
    </w:p>
    <w:p>
      <w:pPr>
        <w:numPr>
          <w:ilvl w:val="0"/>
          <w:numId w:val="1003"/>
        </w:numPr>
        <w:pStyle w:val="Compact"/>
      </w:pPr>
      <w:r>
        <w:t xml:space="preserve">2017: National Astronomy Competition Winner, Dhaka University.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Member, International Astronomical Union (IAU)</w:t>
      </w:r>
    </w:p>
    <w:p>
      <w:pPr>
        <w:numPr>
          <w:ilvl w:val="0"/>
          <w:numId w:val="1004"/>
        </w:numPr>
        <w:pStyle w:val="Compact"/>
      </w:pPr>
      <w:r>
        <w:t xml:space="preserve">Member, American Astronomical Society (AAS)</w:t>
      </w:r>
    </w:p>
    <w:p>
      <w:pPr>
        <w:numPr>
          <w:ilvl w:val="0"/>
          <w:numId w:val="1004"/>
        </w:numPr>
        <w:pStyle w:val="Compact"/>
      </w:pPr>
      <w:r>
        <w:t xml:space="preserve">Associate Member, Royal Astronomical Society (RAS), UK</w:t>
      </w:r>
    </w:p>
    <w:bookmarkEnd w:id="27"/>
    <w:bookmarkStart w:id="28" w:name="projects-and-initiatives"/>
    <w:p>
      <w:pPr>
        <w:pStyle w:val="Heading3"/>
      </w:pPr>
      <w:r>
        <w:t xml:space="preserve">Projects and Initiatives</w:t>
      </w:r>
    </w:p>
    <w:p>
      <w:pPr>
        <w:pStyle w:val="FirstParagraph"/>
      </w:pPr>
      <w:r>
        <w:rPr>
          <w:bCs/>
          <w:b/>
        </w:rPr>
        <w:t xml:space="preserve">Bangladesh Space Science and Technology Program (BASSTP)</w:t>
      </w:r>
      <w:r>
        <w:br/>
      </w:r>
      <w:r>
        <w:t xml:space="preserve">2021–Present</w:t>
      </w:r>
      <w:r>
        <w:br/>
      </w:r>
      <w:r>
        <w:t xml:space="preserve">- Led a team to develop low-cost satellite instruments for atmospheric monitoring, supported by the Bangladesh Space Research and Remote Sensing Organization (SPARRSO).</w:t>
      </w:r>
    </w:p>
    <w:p>
      <w:pPr>
        <w:pStyle w:val="BodyText"/>
      </w:pPr>
      <w:r>
        <w:rPr>
          <w:bCs/>
          <w:b/>
        </w:rPr>
        <w:t xml:space="preserve">Dhaka Star Gazing Festival</w:t>
      </w:r>
      <w:r>
        <w:br/>
      </w:r>
      <w:r>
        <w:t xml:space="preserve">2018–Present</w:t>
      </w:r>
      <w:r>
        <w:br/>
      </w:r>
      <w:r>
        <w:t xml:space="preserve">- Founded an annual event in Dhaka to engage the public with telescopic observations and interactive exhibits, increasing astronomy interest among students and educators.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Bangla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French (Basic Reading/Writing)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Ayesha Rahman for references from professors at the University of Dhaka and collaborations with NASA/JPL.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an Astronomer in Bangladesh Dhaka, emphasizing local research opportunities, scientific contributions, and community engagement in the field of astronomy.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Astronomer | Bangladesh Dhaka</dc:title>
  <dc:creator/>
  <dc:language>en</dc:language>
  <cp:keywords/>
  <dcterms:created xsi:type="dcterms:W3CDTF">2026-07-23T15:22:05Z</dcterms:created>
  <dcterms:modified xsi:type="dcterms:W3CDTF">2026-07-23T15:22:05Z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