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China</w:t>
      </w:r>
      <w:r>
        <w:t xml:space="preserve"> </w:t>
      </w:r>
      <w:r>
        <w:t xml:space="preserve">Shanghai</w:t>
      </w:r>
    </w:p>
    <w:bookmarkStart w:id="34" w:name="X27795351e9f17e47a0b2342a327d6a9b5eb571d"/>
    <w:p>
      <w:pPr>
        <w:pStyle w:val="Heading1"/>
      </w:pPr>
      <w:r>
        <w:t xml:space="preserve">Astronomer Resume: Professional Profile in China Shanghai</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Location:</w:t>
      </w:r>
      <w:r>
        <w:t xml:space="preserve"> </w:t>
      </w:r>
      <w:r>
        <w:t xml:space="preserve">Shanghai, China</w:t>
      </w:r>
      <w:r>
        <w:br/>
      </w:r>
      <w:r>
        <w:rPr>
          <w:bCs/>
          <w:b/>
        </w:rPr>
        <w:t xml:space="preserve">LinkedIn:</w:t>
      </w:r>
      <w:r>
        <w:t xml:space="preserve"> </w:t>
      </w:r>
      <w:r>
        <w:t xml:space="preserve">[Your LinkedIn Profile]</w:t>
      </w:r>
    </w:p>
    <w:bookmarkStart w:id="20" w:name="career-summary"/>
    <w:p>
      <w:pPr>
        <w:pStyle w:val="Heading2"/>
      </w:pPr>
      <w:r>
        <w:t xml:space="preserve">Career Summary</w:t>
      </w:r>
    </w:p>
    <w:p>
      <w:pPr>
        <w:pStyle w:val="FirstParagraph"/>
      </w:pPr>
      <w:r>
        <w:t xml:space="preserve">A dedicated and innovative astronomer with over 10 years of experience in astrophysical research, data analysis, and observational astronomy. Proficient in leveraging cutting-edge technologies to explore celestial phenomena while contributing to the advancement of astronomical science. A strong advocate for scientific collaboration, particularly within the dynamic research ecosystem of China Shanghai. Committed to fostering international partnerships and driving discoveries that align with global and regional scientific goals.</w:t>
      </w:r>
    </w:p>
    <w:bookmarkEnd w:id="20"/>
    <w:bookmarkStart w:id="23" w:name="professional-experience"/>
    <w:p>
      <w:pPr>
        <w:pStyle w:val="Heading2"/>
      </w:pPr>
      <w:r>
        <w:t xml:space="preserve">Professional Experience</w:t>
      </w:r>
    </w:p>
    <w:bookmarkStart w:id="21" w:name="senior-astronomer"/>
    <w:p>
      <w:pPr>
        <w:pStyle w:val="Heading3"/>
      </w:pPr>
      <w:r>
        <w:t xml:space="preserve">Senior Astronomer</w:t>
      </w:r>
    </w:p>
    <w:p>
      <w:pPr>
        <w:pStyle w:val="FirstParagraph"/>
      </w:pPr>
      <w:r>
        <w:rPr>
          <w:bCs/>
          <w:b/>
        </w:rPr>
        <w:t xml:space="preserve">Shanghai Astronomical Observatory, China (2018–Present)</w:t>
      </w:r>
    </w:p>
    <w:p>
      <w:pPr>
        <w:numPr>
          <w:ilvl w:val="0"/>
          <w:numId w:val="1001"/>
        </w:numPr>
        <w:pStyle w:val="Compact"/>
      </w:pPr>
      <w:r>
        <w:t xml:space="preserve">Lead research initiatives in exoplanet detection and stellar dynamics, utilizing advanced telescopic data from the Shanghai Telescope Network.</w:t>
      </w:r>
    </w:p>
    <w:p>
      <w:pPr>
        <w:numPr>
          <w:ilvl w:val="0"/>
          <w:numId w:val="1001"/>
        </w:numPr>
        <w:pStyle w:val="Compact"/>
      </w:pPr>
      <w:r>
        <w:t xml:space="preserve">Collaborate with the Chinese Academy of Sciences to develop machine learning algorithms for analyzing large astronomical datasets, enhancing the accuracy of cosmic event predictions.</w:t>
      </w:r>
    </w:p>
    <w:p>
      <w:pPr>
        <w:numPr>
          <w:ilvl w:val="0"/>
          <w:numId w:val="1001"/>
        </w:numPr>
        <w:pStyle w:val="Compact"/>
      </w:pPr>
      <w:r>
        <w:t xml:space="preserve">Contribute to international projects such as the Square Kilometre Array (SKA), focusing on radio astronomy and interstellar medium studies.</w:t>
      </w:r>
    </w:p>
    <w:p>
      <w:pPr>
        <w:numPr>
          <w:ilvl w:val="0"/>
          <w:numId w:val="1001"/>
        </w:numPr>
        <w:pStyle w:val="Compact"/>
      </w:pPr>
      <w:r>
        <w:t xml:space="preserve">Mentor junior astronomers and graduate students in observational techniques, data interpretation, and scientific writing tailored to the standards of China Shanghai’s research institutions.</w:t>
      </w:r>
    </w:p>
    <w:p>
      <w:pPr>
        <w:numPr>
          <w:ilvl w:val="0"/>
          <w:numId w:val="1001"/>
        </w:numPr>
        <w:pStyle w:val="Compact"/>
      </w:pPr>
      <w:r>
        <w:t xml:space="preserve">Represent the observatory at conferences in China Shanghai, promoting partnerships with universities like Fudan University and East China Normal University.</w:t>
      </w:r>
    </w:p>
    <w:bookmarkEnd w:id="21"/>
    <w:bookmarkStart w:id="22" w:name="astronomer"/>
    <w:p>
      <w:pPr>
        <w:pStyle w:val="Heading3"/>
      </w:pPr>
      <w:r>
        <w:t xml:space="preserve">Astronomer</w:t>
      </w:r>
    </w:p>
    <w:p>
      <w:pPr>
        <w:pStyle w:val="FirstParagraph"/>
      </w:pPr>
      <w:r>
        <w:rPr>
          <w:bCs/>
          <w:b/>
        </w:rPr>
        <w:t xml:space="preserve">Shanghai Institute of Astronomy, Chinese Academy of Sciences (2014–2018)</w:t>
      </w:r>
    </w:p>
    <w:p>
      <w:pPr>
        <w:numPr>
          <w:ilvl w:val="0"/>
          <w:numId w:val="1002"/>
        </w:numPr>
        <w:pStyle w:val="Compact"/>
      </w:pPr>
      <w:r>
        <w:t xml:space="preserve">Conducted observational studies on galaxy formation using the 65-meter Tianma Radio Telescope in Shanghai, contributing to publications in peer-reviewed journals.</w:t>
      </w:r>
    </w:p>
    <w:p>
      <w:pPr>
        <w:numPr>
          <w:ilvl w:val="0"/>
          <w:numId w:val="1002"/>
        </w:numPr>
        <w:pStyle w:val="Compact"/>
      </w:pPr>
      <w:r>
        <w:t xml:space="preserve">Developed software tools for processing radio frequency data, improving the efficiency of signal analysis by 25%.</w:t>
      </w:r>
    </w:p>
    <w:p>
      <w:pPr>
        <w:numPr>
          <w:ilvl w:val="0"/>
          <w:numId w:val="1002"/>
        </w:numPr>
        <w:pStyle w:val="Compact"/>
      </w:pPr>
      <w:r>
        <w:t xml:space="preserve">Participated in the construction of a next-generation optical telescope project in collaboration with local engineering firms and international partners.</w:t>
      </w:r>
    </w:p>
    <w:p>
      <w:pPr>
        <w:numPr>
          <w:ilvl w:val="0"/>
          <w:numId w:val="1002"/>
        </w:numPr>
        <w:pStyle w:val="Compact"/>
      </w:pPr>
      <w:r>
        <w:t xml:space="preserve">Published research on dark matter distribution patterns, which was highlighted in Chinese scientific media and cited in global astronomy forums.</w:t>
      </w:r>
    </w:p>
    <w:bookmarkEnd w:id="22"/>
    <w:bookmarkEnd w:id="23"/>
    <w:bookmarkStart w:id="27" w:name="educational-background"/>
    <w:p>
      <w:pPr>
        <w:pStyle w:val="Heading2"/>
      </w:pPr>
      <w:r>
        <w:t xml:space="preserve">Educational Background</w:t>
      </w:r>
    </w:p>
    <w:bookmarkStart w:id="24" w:name="ph.d.-in-astrophysics"/>
    <w:p>
      <w:pPr>
        <w:pStyle w:val="Heading3"/>
      </w:pPr>
      <w:r>
        <w:t xml:space="preserve">Ph.D. in Astrophysics</w:t>
      </w:r>
    </w:p>
    <w:p>
      <w:pPr>
        <w:pStyle w:val="FirstParagraph"/>
      </w:pPr>
      <w:r>
        <w:rPr>
          <w:bCs/>
          <w:b/>
        </w:rPr>
        <w:t xml:space="preserve">University of Cambridge, UK (2008–2014)</w:t>
      </w:r>
    </w:p>
    <w:p>
      <w:pPr>
        <w:numPr>
          <w:ilvl w:val="0"/>
          <w:numId w:val="1003"/>
        </w:numPr>
        <w:pStyle w:val="Compact"/>
      </w:pPr>
      <w:r>
        <w:t xml:space="preserve">Dissertation: "Multi-Wavelength Analysis of Active Galactic Nuclei in the Local Universe."</w:t>
      </w:r>
    </w:p>
    <w:p>
      <w:pPr>
        <w:numPr>
          <w:ilvl w:val="0"/>
          <w:numId w:val="1003"/>
        </w:numPr>
        <w:pStyle w:val="Compact"/>
      </w:pPr>
      <w:r>
        <w:t xml:space="preserve">Recipient of the Royal Astronomical Society’s Research Grant for advanced observational techniques.</w:t>
      </w:r>
    </w:p>
    <w:bookmarkEnd w:id="24"/>
    <w:bookmarkStart w:id="25" w:name="m.sc.-in-physics"/>
    <w:p>
      <w:pPr>
        <w:pStyle w:val="Heading3"/>
      </w:pPr>
      <w:r>
        <w:t xml:space="preserve">M.Sc. in Physics</w:t>
      </w:r>
    </w:p>
    <w:p>
      <w:pPr>
        <w:pStyle w:val="FirstParagraph"/>
      </w:pPr>
      <w:r>
        <w:rPr>
          <w:bCs/>
          <w:b/>
        </w:rPr>
        <w:t xml:space="preserve">University of Tokyo, Japan (2005–2008)</w:t>
      </w:r>
    </w:p>
    <w:p>
      <w:pPr>
        <w:numPr>
          <w:ilvl w:val="0"/>
          <w:numId w:val="1004"/>
        </w:numPr>
        <w:pStyle w:val="Compact"/>
      </w:pPr>
      <w:r>
        <w:t xml:space="preserve">Specialized in computational astrophysics and data-driven modeling of cosmic microwave background radiation.</w:t>
      </w:r>
    </w:p>
    <w:p>
      <w:pPr>
        <w:numPr>
          <w:ilvl w:val="0"/>
          <w:numId w:val="1004"/>
        </w:numPr>
        <w:pStyle w:val="Compact"/>
      </w:pPr>
      <w:r>
        <w:t xml:space="preserve">Published a paper on galaxy clustering patterns in the *Journal of Cosmology and Astroparticle Physics*.</w:t>
      </w:r>
    </w:p>
    <w:bookmarkEnd w:id="25"/>
    <w:bookmarkStart w:id="26" w:name="b.sc.-in-astronomy"/>
    <w:p>
      <w:pPr>
        <w:pStyle w:val="Heading3"/>
      </w:pPr>
      <w:r>
        <w:t xml:space="preserve">B.Sc. in Astronomy</w:t>
      </w:r>
    </w:p>
    <w:p>
      <w:pPr>
        <w:pStyle w:val="FirstParagraph"/>
      </w:pPr>
      <w:r>
        <w:rPr>
          <w:bCs/>
          <w:b/>
        </w:rPr>
        <w:t xml:space="preserve">Shanghai Jiao Tong University, China (2001–2005)</w:t>
      </w:r>
    </w:p>
    <w:p>
      <w:pPr>
        <w:numPr>
          <w:ilvl w:val="0"/>
          <w:numId w:val="1005"/>
        </w:numPr>
        <w:pStyle w:val="Compact"/>
      </w:pPr>
      <w:r>
        <w:t xml:space="preserve">Graduated with honors, focusing on observational astronomy and planetary science.</w:t>
      </w:r>
    </w:p>
    <w:p>
      <w:pPr>
        <w:numPr>
          <w:ilvl w:val="0"/>
          <w:numId w:val="1005"/>
        </w:numPr>
        <w:pStyle w:val="Compact"/>
      </w:pPr>
      <w:r>
        <w:t xml:space="preserve">Internship at the Shanghai Astronomical Observatory, where I contributed to the development of a star catalog for educational outreach programs.</w:t>
      </w:r>
    </w:p>
    <w:bookmarkEnd w:id="26"/>
    <w:bookmarkEnd w:id="27"/>
    <w:bookmarkStart w:id="28" w:name="key-skills"/>
    <w:p>
      <w:pPr>
        <w:pStyle w:val="Heading2"/>
      </w:pPr>
      <w:r>
        <w:t xml:space="preserve">Key Skills</w:t>
      </w:r>
    </w:p>
    <w:p>
      <w:pPr>
        <w:numPr>
          <w:ilvl w:val="0"/>
          <w:numId w:val="1006"/>
        </w:numPr>
        <w:pStyle w:val="Compact"/>
      </w:pPr>
      <w:r>
        <w:rPr>
          <w:bCs/>
          <w:b/>
        </w:rPr>
        <w:t xml:space="preserve">Observational Astronomy:</w:t>
      </w:r>
      <w:r>
        <w:t xml:space="preserve"> </w:t>
      </w:r>
      <w:r>
        <w:t xml:space="preserve">Proficient in using optical, radio, and infrared telescopes; experienced with data acquisition and calibration techniques.</w:t>
      </w:r>
    </w:p>
    <w:p>
      <w:pPr>
        <w:numPr>
          <w:ilvl w:val="0"/>
          <w:numId w:val="1006"/>
        </w:numPr>
        <w:pStyle w:val="Compact"/>
      </w:pPr>
      <w:r>
        <w:rPr>
          <w:bCs/>
          <w:b/>
        </w:rPr>
        <w:t xml:space="preserve">Data Analysis:</w:t>
      </w:r>
      <w:r>
        <w:t xml:space="preserve"> </w:t>
      </w:r>
      <w:r>
        <w:t xml:space="preserve">Skilled in Python, MATLAB, and IDL for processing astronomical datasets. Familiar with machine learning frameworks like TensorFlow for pattern recognition.</w:t>
      </w:r>
    </w:p>
    <w:p>
      <w:pPr>
        <w:numPr>
          <w:ilvl w:val="0"/>
          <w:numId w:val="1006"/>
        </w:numPr>
        <w:pStyle w:val="Compact"/>
      </w:pPr>
      <w:r>
        <w:rPr>
          <w:bCs/>
          <w:b/>
        </w:rPr>
        <w:t xml:space="preserve">Software Development:</w:t>
      </w:r>
      <w:r>
        <w:t xml:space="preserve"> </w:t>
      </w:r>
      <w:r>
        <w:t xml:space="preserve">Developed custom tools for real-time data visualization and anomaly detection in observational projects.</w:t>
      </w:r>
    </w:p>
    <w:p>
      <w:pPr>
        <w:numPr>
          <w:ilvl w:val="0"/>
          <w:numId w:val="1006"/>
        </w:numPr>
        <w:pStyle w:val="Compact"/>
      </w:pPr>
      <w:r>
        <w:rPr>
          <w:bCs/>
          <w:b/>
        </w:rPr>
        <w:t xml:space="preserve">Languages:</w:t>
      </w:r>
      <w:r>
        <w:t xml:space="preserve"> </w:t>
      </w:r>
      <w:r>
        <w:t xml:space="preserve">Fluent in English and Mandarin Chinese, enabling effective communication with research teams across China Shanghai and international collaborators.</w:t>
      </w:r>
    </w:p>
    <w:p>
      <w:pPr>
        <w:numPr>
          <w:ilvl w:val="0"/>
          <w:numId w:val="1006"/>
        </w:numPr>
        <w:pStyle w:val="Compact"/>
      </w:pPr>
      <w:r>
        <w:rPr>
          <w:bCs/>
          <w:b/>
        </w:rPr>
        <w:t xml:space="preserve">Collaboration:</w:t>
      </w:r>
      <w:r>
        <w:t xml:space="preserve"> </w:t>
      </w:r>
      <w:r>
        <w:t xml:space="preserve">Proven track record of working with multidisciplinary teams, including engineers, computer scientists, and educators to advance astronomical research.</w:t>
      </w:r>
    </w:p>
    <w:bookmarkEnd w:id="28"/>
    <w:bookmarkStart w:id="29" w:name="achievements-and-contributions"/>
    <w:p>
      <w:pPr>
        <w:pStyle w:val="Heading2"/>
      </w:pPr>
      <w:r>
        <w:t xml:space="preserve">Achievements and Contributions</w:t>
      </w:r>
    </w:p>
    <w:p>
      <w:pPr>
        <w:numPr>
          <w:ilvl w:val="0"/>
          <w:numId w:val="1007"/>
        </w:numPr>
        <w:pStyle w:val="Compact"/>
      </w:pPr>
      <w:r>
        <w:t xml:space="preserve">Co-authored 15+ peer-reviewed articles in high-impact journals such as *Nature Astronomy* and *The Astrophysical Journal*, with a focus on China Shanghai’s role in global astronomical projects.</w:t>
      </w:r>
    </w:p>
    <w:p>
      <w:pPr>
        <w:numPr>
          <w:ilvl w:val="0"/>
          <w:numId w:val="1007"/>
        </w:numPr>
        <w:pStyle w:val="Compact"/>
      </w:pPr>
      <w:r>
        <w:t xml:space="preserve">Recipient of the 2020 Chinese National Science Foundation (NSF) Award for Outstanding Contributions to Radio Astronomy Research.</w:t>
      </w:r>
    </w:p>
    <w:p>
      <w:pPr>
        <w:numPr>
          <w:ilvl w:val="0"/>
          <w:numId w:val="1007"/>
        </w:numPr>
        <w:pStyle w:val="Compact"/>
      </w:pPr>
      <w:r>
        <w:t xml:space="preserve">Organized the 2019 Shanghai International Astronomical Symposium, bringing together over 300 scientists from Asia, Europe, and North America.</w:t>
      </w:r>
    </w:p>
    <w:p>
      <w:pPr>
        <w:numPr>
          <w:ilvl w:val="0"/>
          <w:numId w:val="1007"/>
        </w:numPr>
        <w:pStyle w:val="Compact"/>
      </w:pPr>
      <w:r>
        <w:t xml:space="preserve">Contributed to the design of educational outreach programs in China Shanghai, inspiring young students to pursue careers in STEM fields.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Chinese Astronomical Society (CAS)</w:t>
      </w:r>
      <w:r>
        <w:t xml:space="preserve">: Active member since 2015, participating in national workshops and policy discussions on astronomical research funding.</w:t>
      </w:r>
    </w:p>
    <w:p>
      <w:pPr>
        <w:numPr>
          <w:ilvl w:val="0"/>
          <w:numId w:val="1008"/>
        </w:numPr>
        <w:pStyle w:val="Compact"/>
      </w:pPr>
      <w:r>
        <w:rPr>
          <w:bCs/>
          <w:b/>
        </w:rPr>
        <w:t xml:space="preserve">American Astronomical Society (AAS)</w:t>
      </w:r>
      <w:r>
        <w:t xml:space="preserve">: Member since 2012, attending annual meetings and contributing to the AAS’s international outreach initiatives.</w:t>
      </w:r>
    </w:p>
    <w:p>
      <w:pPr>
        <w:numPr>
          <w:ilvl w:val="0"/>
          <w:numId w:val="1008"/>
        </w:numPr>
        <w:pStyle w:val="Compact"/>
      </w:pPr>
      <w:r>
        <w:rPr>
          <w:bCs/>
          <w:b/>
        </w:rPr>
        <w:t xml:space="preserve">International Astronomical Union (IAU)</w:t>
      </w:r>
      <w:r>
        <w:t xml:space="preserve">: Collaborated on IAU Working Groups focused on exoplanet classification and celestial cartography.</w:t>
      </w:r>
    </w:p>
    <w:bookmarkEnd w:id="30"/>
    <w:bookmarkStart w:id="31" w:name="projects-in-china-shanghai"/>
    <w:p>
      <w:pPr>
        <w:pStyle w:val="Heading2"/>
      </w:pPr>
      <w:r>
        <w:t xml:space="preserve">Projects in China Shanghai</w:t>
      </w:r>
    </w:p>
    <w:p>
      <w:pPr>
        <w:pStyle w:val="FirstParagraph"/>
      </w:pPr>
      <w:r>
        <w:rPr>
          <w:bCs/>
          <w:b/>
        </w:rPr>
        <w:t xml:space="preserve">1. Shanghai Space Science and Technology Project (SSTP):</w:t>
      </w:r>
      <w:r>
        <w:t xml:space="preserve"> </w:t>
      </w:r>
      <w:r>
        <w:t xml:space="preserve">Led a team to analyze data from the Fengyun-4 weather satellite, improving models for space weather prediction.</w:t>
      </w:r>
    </w:p>
    <w:p>
      <w:pPr>
        <w:pStyle w:val="BodyText"/>
      </w:pPr>
      <w:r>
        <w:rPr>
          <w:bCs/>
          <w:b/>
        </w:rPr>
        <w:t xml:space="preserve">2. Lunar Exploration Collaboration:</w:t>
      </w:r>
      <w:r>
        <w:t xml:space="preserve"> </w:t>
      </w:r>
      <w:r>
        <w:t xml:space="preserve">Worked with the China National Space Administration (CNSA) to study lunar regolith composition using remote sensing data collected by the Chang’e 5 mission.</w:t>
      </w:r>
    </w:p>
    <w:p>
      <w:pPr>
        <w:pStyle w:val="BodyText"/>
      </w:pPr>
      <w:r>
        <w:rPr>
          <w:bCs/>
          <w:b/>
        </w:rPr>
        <w:t xml:space="preserve">3. Urban Light Pollution Mitigation:</w:t>
      </w:r>
      <w:r>
        <w:t xml:space="preserve"> </w:t>
      </w:r>
      <w:r>
        <w:t xml:space="preserve">Developed strategies to reduce light pollution in Shanghai, ensuring optimal conditions for astronomical observations at local observatories.</w:t>
      </w:r>
    </w:p>
    <w:bookmarkEnd w:id="31"/>
    <w:bookmarkStart w:id="32" w:name="career-goals"/>
    <w:p>
      <w:pPr>
        <w:pStyle w:val="Heading2"/>
      </w:pPr>
      <w:r>
        <w:t xml:space="preserve">Career Goals</w:t>
      </w:r>
    </w:p>
    <w:p>
      <w:pPr>
        <w:pStyle w:val="FirstParagraph"/>
      </w:pPr>
      <w:r>
        <w:t xml:space="preserve">As an astronomer in China Shanghai, I aim to leverage my expertise in astrophysics and data science to address pressing questions about the universe. My goal is to strengthen the research infrastructure of China’s astronomical community while fostering global partnerships that advance scientific knowledge. I am particularly interested in exploring the intersection of astronomy and artificial intelligence, with a focus on applications for space exploration and planetary defense.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China Shanghai</dc:title>
  <dc:creator/>
  <dc:language>en</dc:language>
  <cp:keywords/>
  <dcterms:created xsi:type="dcterms:W3CDTF">2026-07-23T03:40:47Z</dcterms:created>
  <dcterms:modified xsi:type="dcterms:W3CDTF">2026-07-23T03:40:47Z</dcterms:modified>
</cp:coreProperties>
</file>

<file path=docProps/custom.xml><?xml version="1.0" encoding="utf-8"?>
<Properties xmlns="http://schemas.openxmlformats.org/officeDocument/2006/custom-properties" xmlns:vt="http://schemas.openxmlformats.org/officeDocument/2006/docPropsVTypes"/>
</file>