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4" w:name="resume-astronomer-in-egypt-alexandria"/>
    <w:p>
      <w:pPr>
        <w:pStyle w:val="Heading1"/>
      </w:pPr>
      <w:r>
        <w:t xml:space="preserve">Resume: Astronomer in Egypt Alexandria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Amira El-Sayed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 Governorate,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amira.elsayed@astraegypt.org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Astronomer with a strong academic foundation in astrophysics and a deep connection to the historical legacy of Egypt Alexandria. As an expert in celestial phenomena, I have dedicated my career to advancing astronomical research, preserving the scientific heritage of Alexandria, and fostering collaborations between modern institutions and ancient knowledge. My work combines cutting-edge technology with the timeless pursuit of understanding the cosmos, rooted in the vibrant scientific community of Egypt.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Ain Shams University, Cairo, Egypt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Astronomy and Astrophysics</w:t>
      </w:r>
      <w:r>
        <w:t xml:space="preserve">, Cairo University, Egypt (2014–2017)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Extragalactic Astronomy</w:t>
      </w:r>
      <w:r>
        <w:t xml:space="preserve">, Alexandria University, Egypt (2017–2021)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ece54fc228ae473b38de52d0071885201ac9c9"/>
    <w:p>
      <w:pPr>
        <w:pStyle w:val="Heading3"/>
      </w:pPr>
      <w:r>
        <w:rPr>
          <w:bCs/>
          <w:b/>
        </w:rPr>
        <w:t xml:space="preserve">Astronomer Research Fellow</w:t>
      </w:r>
      <w:r>
        <w:t xml:space="preserve">, Alexandria Observatory, Egypt (2021–Present)</w:t>
      </w:r>
    </w:p>
    <w:p>
      <w:pPr>
        <w:numPr>
          <w:ilvl w:val="0"/>
          <w:numId w:val="1002"/>
        </w:numPr>
        <w:pStyle w:val="Compact"/>
      </w:pPr>
      <w:r>
        <w:t xml:space="preserve">Lead research on deep-space object detection using the observatory’s 1.5-meter telescope, focusing on galaxy evolution in the context of Egypt Alexandria’s clear night skies.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data from the European Space Agency’s Gaia mission, contributing to studies of stellar populations in the Milky Way.</w:t>
      </w:r>
    </w:p>
    <w:p>
      <w:pPr>
        <w:numPr>
          <w:ilvl w:val="0"/>
          <w:numId w:val="1002"/>
        </w:numPr>
        <w:pStyle w:val="Compact"/>
      </w:pPr>
      <w:r>
        <w:t xml:space="preserve">Developed educational programs for local schools and universities, emphasizing the historical significance of astronomy in Alexandria, such as Ptolemaic-era observations.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variable stars and their applications in cosmic distance measurements, featured in peer-reviewed journals like the Egyptian Astronomical Society Journal.</w:t>
      </w:r>
    </w:p>
    <w:bookmarkEnd w:id="23"/>
    <w:bookmarkStart w:id="24" w:name="X6d5391a3f26a8b106c761c5a9bc31c6a6f0291d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Center for Space Research, Cairo University (2017–2021)</w:t>
      </w:r>
    </w:p>
    <w:p>
      <w:pPr>
        <w:numPr>
          <w:ilvl w:val="0"/>
          <w:numId w:val="1003"/>
        </w:numPr>
        <w:pStyle w:val="Compact"/>
      </w:pPr>
      <w:r>
        <w:t xml:space="preserve">Supported projects on exoplanet detection using photometric data analysis, with a focus on planetary systems in the Orion Nebula.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solar observatory prototype for use in Egypt Alexandria’s arid climate, optimizing for minimal atmospheric interference.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conferences, including the 2019 Egyptian Astronomy Symposium, highlighting interdisciplinary approaches to celestial mechanics.</w:t>
      </w:r>
    </w:p>
    <w:bookmarkEnd w:id="24"/>
    <w:bookmarkStart w:id="25" w:name="X786e337d1780095b66779a627edec167f816cad"/>
    <w:p>
      <w:pPr>
        <w:pStyle w:val="Heading3"/>
      </w:pPr>
      <w:r>
        <w:rPr>
          <w:bCs/>
          <w:b/>
        </w:rPr>
        <w:t xml:space="preserve">Intern</w:t>
      </w:r>
      <w:r>
        <w:t xml:space="preserve">, National Radio Astronomy Observatory (NRAO), USA (2016)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radio telescopes, analyzing data on pulsar timing and cosmic microwave background radiation.</w:t>
      </w:r>
    </w:p>
    <w:p>
      <w:pPr>
        <w:numPr>
          <w:ilvl w:val="0"/>
          <w:numId w:val="1004"/>
        </w:numPr>
        <w:pStyle w:val="Compact"/>
      </w:pPr>
      <w:r>
        <w:t xml:space="preserve">Developed a research proposal on the interstellar medium, which was later adapted for use in Alexandria’s astronomical initiatives.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Data analysis (Python, IDL), telescope operation, astrometry software (SAOImage DS9), radio astronomy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Scientific writing, hypothesis formulation, peer review participation.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(professional proficiency), basic knowledge of French and Greek for historical astronomical 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Led a team of 10 researchers on a 3-year project to map celestial objects visible from Egypt Alexandria.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Astronomy Certification, International Astronomical Union (IAU), 2018</w:t>
      </w:r>
    </w:p>
    <w:p>
      <w:pPr>
        <w:numPr>
          <w:ilvl w:val="0"/>
          <w:numId w:val="1006"/>
        </w:numPr>
        <w:pStyle w:val="Compact"/>
      </w:pPr>
      <w:r>
        <w:t xml:space="preserve">Advanced Data Analysis for Astrophysics, European Southern Observatory (ESO), 2019</w:t>
      </w:r>
    </w:p>
    <w:p>
      <w:pPr>
        <w:numPr>
          <w:ilvl w:val="0"/>
          <w:numId w:val="1006"/>
        </w:numPr>
        <w:pStyle w:val="Compact"/>
      </w:pPr>
      <w:r>
        <w:t xml:space="preserve">Leadership in Scientific Research, Egyptian Academy of Scientific Research and Technology, 2020</w:t>
      </w:r>
    </w:p>
    <w:bookmarkEnd w:id="28"/>
    <w:bookmarkStart w:id="29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"Galactic Evolution in the Context of Egypt Alexandria's Sky,"</w:t>
      </w:r>
      <w:r>
        <w:t xml:space="preserve"> </w:t>
      </w:r>
      <w:r>
        <w:t xml:space="preserve">Journal of Egyptian Astronomy (2023). Co-authored with Dr. Ahmed Farouk.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"Optimizing Radio Telescopes for Arid Climates,"</w:t>
      </w:r>
      <w:r>
        <w:t xml:space="preserve"> </w:t>
      </w:r>
      <w:r>
        <w:t xml:space="preserve">International Journal of Space Science (2021). Focused on Alexandria’s environmental conditions.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Project: "Stars of the Pharaohs,"</w:t>
      </w:r>
      <w:r>
        <w:t xml:space="preserve"> </w:t>
      </w:r>
      <w:r>
        <w:t xml:space="preserve">2019–2021. Documented ancient Egyptian star charts and their alignment with modern astronomical data.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Lecture Series:</w:t>
      </w:r>
      <w:r>
        <w:t xml:space="preserve"> </w:t>
      </w:r>
      <w:r>
        <w:t xml:space="preserve">Hosted monthly talks on topics like "The Legacy of the Library of Alexandria" at the Alexandria Science Museum.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Arabic: Native speaker</w:t>
      </w:r>
    </w:p>
    <w:p>
      <w:pPr>
        <w:numPr>
          <w:ilvl w:val="0"/>
          <w:numId w:val="1008"/>
        </w:numPr>
        <w:pStyle w:val="Compact"/>
      </w:pPr>
      <w:r>
        <w:t xml:space="preserve">English: Professional proficiency (IELTS 7.5)</w:t>
      </w:r>
    </w:p>
    <w:p>
      <w:pPr>
        <w:numPr>
          <w:ilvl w:val="0"/>
          <w:numId w:val="1008"/>
        </w:numPr>
        <w:pStyle w:val="Compact"/>
      </w:pPr>
      <w:r>
        <w:t xml:space="preserve">French: Intermediate (DELF B1)</w:t>
      </w:r>
    </w:p>
    <w:p>
      <w:pPr>
        <w:numPr>
          <w:ilvl w:val="0"/>
          <w:numId w:val="1008"/>
        </w:numPr>
        <w:pStyle w:val="Compact"/>
      </w:pPr>
      <w:r>
        <w:t xml:space="preserve">Greek: Basic knowledge for studying ancient texts</w:t>
      </w:r>
    </w:p>
    <w:bookmarkEnd w:id="30"/>
    <w:bookmarkStart w:id="31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t xml:space="preserve">Outstanding Researcher Award, Alexandria University (2023)</w:t>
      </w:r>
    </w:p>
    <w:p>
      <w:pPr>
        <w:numPr>
          <w:ilvl w:val="0"/>
          <w:numId w:val="1009"/>
        </w:numPr>
        <w:pStyle w:val="Compact"/>
      </w:pPr>
      <w:r>
        <w:t xml:space="preserve">Young Scientist of the Year, Egyptian Academy of Scientific Research (2019)</w:t>
      </w:r>
    </w:p>
    <w:p>
      <w:pPr>
        <w:numPr>
          <w:ilvl w:val="0"/>
          <w:numId w:val="1009"/>
        </w:numPr>
        <w:pStyle w:val="Compact"/>
      </w:pPr>
      <w:r>
        <w:t xml:space="preserve">Best Paper in Extragalactic Astronomy, International Astronomical Conference (2021)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Egyptian Astronomical Society (EAS) since 2015</w:t>
      </w:r>
    </w:p>
    <w:p>
      <w:pPr>
        <w:numPr>
          <w:ilvl w:val="0"/>
          <w:numId w:val="1010"/>
        </w:numPr>
        <w:pStyle w:val="Compact"/>
      </w:pPr>
      <w:r>
        <w:t xml:space="preserve">Member, International Astronomical Union (IAU), Commission 53: Education and Public Outreach</w:t>
      </w:r>
    </w:p>
    <w:p>
      <w:pPr>
        <w:numPr>
          <w:ilvl w:val="0"/>
          <w:numId w:val="1010"/>
        </w:numPr>
        <w:pStyle w:val="Compact"/>
      </w:pPr>
      <w:r>
        <w:t xml:space="preserve">Volunteer, Alexandria Planetarium Education Program (2018–Present)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Extragalactic astronomy, ancient celestial navigation, and the intersection of science with cultural heritage in Egypt Alexandria.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50+ high school students in STEM through the "Future Astronomers of Alexandria" initiative (2020–2023).</w:t>
      </w:r>
    </w:p>
    <w:bookmarkEnd w:id="33"/>
    <w:p>
      <w:pPr>
        <w:pStyle w:val="BodyText"/>
      </w:pPr>
      <w:r>
        <w:t xml:space="preserve">This Resume highlights the expertise of an Astronomer rooted in Egypt Alexandria, blending modern scientific rigor with a deep appreciation for the region’s astronomical legacy.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Resume - Egypt Alexandria</dc:title>
  <dc:creator/>
  <dc:language>en</dc:language>
  <cp:keywords/>
  <dcterms:created xsi:type="dcterms:W3CDTF">2026-07-21T02:57:26Z</dcterms:created>
  <dcterms:modified xsi:type="dcterms:W3CDTF">2026-07-21T02:57:26Z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