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Iran</w:t>
      </w:r>
      <w:r>
        <w:t xml:space="preserve"> </w:t>
      </w:r>
      <w:r>
        <w:t xml:space="preserve">Tehran</w:t>
      </w:r>
    </w:p>
    <w:bookmarkStart w:id="36" w:name="astronomer-resume"/>
    <w:p>
      <w:pPr>
        <w:pStyle w:val="Heading1"/>
      </w:pPr>
      <w:r>
        <w:rPr>
          <w:bCs/>
          <w:b/>
        </w:rPr>
        <w:t xml:space="preserve">Astronomer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skilled Astronomer with over [X years] of experience in observational astronomy, astrophysics, and data analysis. Specialized in researching celestial phenomena within the context of Iran Tehran's academic and scientific landscape. Committed to advancing astronomical knowledge through research, collaboration with local institutions, and public engagement in Tehran's vibrant scientific community. Proficient in utilizing cutting-edge telescopes, software tools like IRAF and Python, and contributing to projects that align with Iran's growing interest in space science.</w:t>
      </w:r>
    </w:p>
    <w:bookmarkEnd w:id="21"/>
    <w:bookmarkStart w:id="24" w:name="education"/>
    <w:p>
      <w:pPr>
        <w:pStyle w:val="Heading2"/>
      </w:pPr>
      <w:r>
        <w:t xml:space="preserve">Education</w:t>
      </w:r>
    </w:p>
    <w:bookmarkStart w:id="22" w:name="m.sc.-in-astronomy"/>
    <w:p>
      <w:pPr>
        <w:pStyle w:val="Heading3"/>
      </w:pPr>
      <w:r>
        <w:t xml:space="preserve">M.Sc. in Astronomy</w:t>
      </w:r>
    </w:p>
    <w:p>
      <w:pPr>
        <w:pStyle w:val="FirstParagraph"/>
      </w:pPr>
      <w:r>
        <w:rPr>
          <w:bCs/>
          <w:b/>
        </w:rPr>
        <w:t xml:space="preserve">University of Tehran</w:t>
      </w:r>
      <w:r>
        <w:t xml:space="preserve">, Tehran, Iran</w:t>
      </w:r>
      <w:r>
        <w:br/>
      </w:r>
      <w:r>
        <w:rPr>
          <w:iCs/>
          <w:i/>
        </w:rPr>
        <w:t xml:space="preserve">Graduation Date: [Month Year]</w:t>
      </w:r>
    </w:p>
    <w:p>
      <w:pPr>
        <w:numPr>
          <w:ilvl w:val="0"/>
          <w:numId w:val="1001"/>
        </w:numPr>
        <w:pStyle w:val="Compact"/>
      </w:pPr>
      <w:r>
        <w:t xml:space="preserve">Thesis: "Studying Variable Stars in the Milky Way Using Photometric Data from Local Observatories"</w:t>
      </w:r>
    </w:p>
    <w:p>
      <w:pPr>
        <w:numPr>
          <w:ilvl w:val="0"/>
          <w:numId w:val="1001"/>
        </w:numPr>
        <w:pStyle w:val="Compact"/>
      </w:pPr>
      <w:r>
        <w:t xml:space="preserve">Published research on star formation in the context of Iranian observatory data</w:t>
      </w:r>
    </w:p>
    <w:bookmarkEnd w:id="22"/>
    <w:bookmarkStart w:id="23" w:name="b.sc.-in-physics"/>
    <w:p>
      <w:pPr>
        <w:pStyle w:val="Heading3"/>
      </w:pPr>
      <w:r>
        <w:t xml:space="preserve">B.Sc. in Physics</w:t>
      </w:r>
    </w:p>
    <w:p>
      <w:pPr>
        <w:pStyle w:val="FirstParagraph"/>
      </w:pPr>
      <w:r>
        <w:rPr>
          <w:bCs/>
          <w:b/>
        </w:rPr>
        <w:t xml:space="preserve">Sharif University of Technology</w:t>
      </w:r>
      <w:r>
        <w:t xml:space="preserve">, Tehran, Iran</w:t>
      </w:r>
      <w:r>
        <w:br/>
      </w:r>
      <w:r>
        <w:rPr>
          <w:iCs/>
          <w:i/>
        </w:rPr>
        <w:t xml:space="preserve">Graduation Date: [Month Year]</w:t>
      </w:r>
    </w:p>
    <w:p>
      <w:pPr>
        <w:numPr>
          <w:ilvl w:val="0"/>
          <w:numId w:val="1002"/>
        </w:numPr>
        <w:pStyle w:val="Compact"/>
      </w:pPr>
      <w:r>
        <w:t xml:space="preserve">Focus on astrophysics and computational methods</w:t>
      </w:r>
    </w:p>
    <w:p>
      <w:pPr>
        <w:numPr>
          <w:ilvl w:val="0"/>
          <w:numId w:val="1002"/>
        </w:numPr>
        <w:pStyle w:val="Compact"/>
      </w:pPr>
      <w:r>
        <w:t xml:space="preserve">Participated in a university-led project analyzing cosmic microwave background radiation data</w:t>
      </w:r>
    </w:p>
    <w:bookmarkEnd w:id="23"/>
    <w:bookmarkEnd w:id="24"/>
    <w:bookmarkStart w:id="27" w:name="work-experience"/>
    <w:p>
      <w:pPr>
        <w:pStyle w:val="Heading2"/>
      </w:pPr>
      <w:r>
        <w:t xml:space="preserve">Work Experience</w:t>
      </w:r>
    </w:p>
    <w:bookmarkStart w:id="25" w:name="astronomer-researcher"/>
    <w:p>
      <w:pPr>
        <w:pStyle w:val="Heading3"/>
      </w:pPr>
      <w:r>
        <w:t xml:space="preserve">Astronomer Researcher</w:t>
      </w:r>
    </w:p>
    <w:p>
      <w:pPr>
        <w:pStyle w:val="FirstParagraph"/>
      </w:pPr>
      <w:r>
        <w:rPr>
          <w:bCs/>
          <w:b/>
        </w:rPr>
        <w:t xml:space="preserve">Iranian Astronomical Society (IAS)</w:t>
      </w:r>
      <w:r>
        <w:t xml:space="preserve">, Tehran, Iran</w:t>
      </w:r>
      <w:r>
        <w:br/>
      </w:r>
      <w:r>
        <w:rPr>
          <w:iCs/>
          <w:i/>
        </w:rPr>
        <w:t xml:space="preserve">January 2018 – Present</w:t>
      </w:r>
    </w:p>
    <w:p>
      <w:pPr>
        <w:numPr>
          <w:ilvl w:val="0"/>
          <w:numId w:val="1003"/>
        </w:numPr>
        <w:pStyle w:val="Compact"/>
      </w:pPr>
      <w:r>
        <w:t xml:space="preserve">Conducted observational studies at the [Name of Observatory] in Tehran, focusing on exoplanet detection and stellar evolution.</w:t>
      </w:r>
    </w:p>
    <w:p>
      <w:pPr>
        <w:numPr>
          <w:ilvl w:val="0"/>
          <w:numId w:val="1003"/>
        </w:numPr>
        <w:pStyle w:val="Compact"/>
      </w:pPr>
      <w:r>
        <w:t xml:space="preserve">Collaborated with international teams to analyze data from the Iranian Space Research Center's satellite missions.</w:t>
      </w:r>
    </w:p>
    <w:p>
      <w:pPr>
        <w:numPr>
          <w:ilvl w:val="0"/>
          <w:numId w:val="1003"/>
        </w:numPr>
        <w:pStyle w:val="Compact"/>
      </w:pPr>
      <w:r>
        <w:t xml:space="preserve">Published peer-reviewed articles in journals such as "Journal of Astrophysics and Astronomy" (Iran).</w:t>
      </w:r>
    </w:p>
    <w:p>
      <w:pPr>
        <w:numPr>
          <w:ilvl w:val="0"/>
          <w:numId w:val="1003"/>
        </w:numPr>
        <w:pStyle w:val="Compact"/>
      </w:pPr>
      <w:r>
        <w:t xml:space="preserve">Developed educational programs to promote astronomy among students in Tehran schools and universities.</w:t>
      </w:r>
    </w:p>
    <w:bookmarkEnd w:id="25"/>
    <w:bookmarkStart w:id="26" w:name="research-assistant"/>
    <w:p>
      <w:pPr>
        <w:pStyle w:val="Heading3"/>
      </w:pPr>
      <w:r>
        <w:t xml:space="preserve">Research Assistant</w:t>
      </w:r>
    </w:p>
    <w:p>
      <w:pPr>
        <w:pStyle w:val="FirstParagraph"/>
      </w:pPr>
      <w:r>
        <w:rPr>
          <w:bCs/>
          <w:b/>
        </w:rPr>
        <w:t xml:space="preserve">Tehran University Observatories</w:t>
      </w:r>
      <w:r>
        <w:t xml:space="preserve">, Tehran, Iran</w:t>
      </w:r>
      <w:r>
        <w:br/>
      </w:r>
      <w:r>
        <w:rPr>
          <w:iCs/>
          <w:i/>
        </w:rPr>
        <w:t xml:space="preserve">June 2015 – December 2017</w:t>
      </w:r>
    </w:p>
    <w:p>
      <w:pPr>
        <w:numPr>
          <w:ilvl w:val="0"/>
          <w:numId w:val="1004"/>
        </w:numPr>
        <w:pStyle w:val="Compact"/>
      </w:pPr>
      <w:r>
        <w:t xml:space="preserve">Assisted in the calibration of telescopes and the processing of astronomical images using advanced software.</w:t>
      </w:r>
    </w:p>
    <w:p>
      <w:pPr>
        <w:numPr>
          <w:ilvl w:val="0"/>
          <w:numId w:val="1004"/>
        </w:numPr>
        <w:pStyle w:val="Compact"/>
      </w:pPr>
      <w:r>
        <w:t xml:space="preserve">Contributed to a project mapping the distribution of dark matter in nearby galaxies, utilizing data from Tehran's observatory network.</w:t>
      </w:r>
    </w:p>
    <w:p>
      <w:pPr>
        <w:numPr>
          <w:ilvl w:val="0"/>
          <w:numId w:val="1004"/>
        </w:numPr>
        <w:pStyle w:val="Compact"/>
      </w:pPr>
      <w:r>
        <w:t xml:space="preserve">Presented findings at conferences such as the Iranian Astronomy Conference (2016) in Tehran.</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IRAF, and MATLAB for processing astronomical data.</w:t>
      </w:r>
    </w:p>
    <w:p>
      <w:pPr>
        <w:numPr>
          <w:ilvl w:val="0"/>
          <w:numId w:val="1005"/>
        </w:numPr>
        <w:pStyle w:val="Compact"/>
      </w:pPr>
      <w:r>
        <w:rPr>
          <w:bCs/>
          <w:b/>
        </w:rPr>
        <w:t xml:space="preserve">Observational Techniques:</w:t>
      </w:r>
      <w:r>
        <w:t xml:space="preserve"> </w:t>
      </w:r>
      <w:r>
        <w:t xml:space="preserve">Experienced with optical and radio telescopes, including the use of equipment at Tehran's observatories.</w:t>
      </w:r>
    </w:p>
    <w:p>
      <w:pPr>
        <w:numPr>
          <w:ilvl w:val="0"/>
          <w:numId w:val="1005"/>
        </w:numPr>
        <w:pStyle w:val="Compact"/>
      </w:pPr>
      <w:r>
        <w:rPr>
          <w:bCs/>
          <w:b/>
        </w:rPr>
        <w:t xml:space="preserve">Theoretical Knowledge:</w:t>
      </w:r>
      <w:r>
        <w:t xml:space="preserve"> </w:t>
      </w:r>
      <w:r>
        <w:t xml:space="preserve">Strong understanding of cosmology, astrophysics, and planetary science.</w:t>
      </w:r>
    </w:p>
    <w:p>
      <w:pPr>
        <w:numPr>
          <w:ilvl w:val="0"/>
          <w:numId w:val="1005"/>
        </w:numPr>
        <w:pStyle w:val="Compact"/>
      </w:pPr>
      <w:r>
        <w:rPr>
          <w:bCs/>
          <w:b/>
        </w:rPr>
        <w:t xml:space="preserve">Collaboration:</w:t>
      </w:r>
      <w:r>
        <w:t xml:space="preserve"> </w:t>
      </w:r>
      <w:r>
        <w:t xml:space="preserve">Skilled in working with interdisciplinary teams in Iran Tehran's scientific community.</w:t>
      </w:r>
    </w:p>
    <w:p>
      <w:pPr>
        <w:numPr>
          <w:ilvl w:val="0"/>
          <w:numId w:val="1005"/>
        </w:numPr>
        <w:pStyle w:val="Compact"/>
      </w:pPr>
      <w:r>
        <w:rPr>
          <w:bCs/>
          <w:b/>
        </w:rPr>
        <w:t xml:space="preserve">Languages:</w:t>
      </w:r>
      <w:r>
        <w:t xml:space="preserve"> </w:t>
      </w:r>
      <w:r>
        <w:t xml:space="preserve">Fluent in Persian (Farsi) and English; basic knowledge of Arabic for international communication.</w:t>
      </w:r>
    </w:p>
    <w:bookmarkEnd w:id="28"/>
    <w:bookmarkStart w:id="31" w:name="certifications-projects"/>
    <w:p>
      <w:pPr>
        <w:pStyle w:val="Heading2"/>
      </w:pPr>
      <w:r>
        <w:t xml:space="preserve">Certifications &amp; Projects</w:t>
      </w:r>
    </w:p>
    <w:bookmarkStart w:id="29" w:name="project-mapping-the-milky-ways-structure"/>
    <w:p>
      <w:pPr>
        <w:pStyle w:val="Heading3"/>
      </w:pPr>
      <w:r>
        <w:t xml:space="preserve">Project: "Mapping the Milky Way's Structure"</w:t>
      </w:r>
    </w:p>
    <w:p>
      <w:pPr>
        <w:pStyle w:val="FirstParagraph"/>
      </w:pPr>
      <w:r>
        <w:rPr>
          <w:bCs/>
          <w:b/>
        </w:rPr>
        <w:t xml:space="preserve">Iranian Astronomical Society (IAS)</w:t>
      </w:r>
      <w:r>
        <w:t xml:space="preserve">, Tehran, Iran</w:t>
      </w:r>
      <w:r>
        <w:br/>
      </w:r>
      <w:r>
        <w:rPr>
          <w:iCs/>
          <w:i/>
        </w:rPr>
        <w:t xml:space="preserve">Duration: 2019–2021</w:t>
      </w:r>
    </w:p>
    <w:p>
      <w:pPr>
        <w:numPr>
          <w:ilvl w:val="0"/>
          <w:numId w:val="1006"/>
        </w:numPr>
        <w:pStyle w:val="Compact"/>
      </w:pPr>
      <w:r>
        <w:t xml:space="preserve">Led a team to analyze photometric data from the [Name of Observatory] in Tehran, contributing to a comprehensive map of the galaxy's spiral arms.</w:t>
      </w:r>
    </w:p>
    <w:p>
      <w:pPr>
        <w:numPr>
          <w:ilvl w:val="0"/>
          <w:numId w:val="1006"/>
        </w:numPr>
        <w:pStyle w:val="Compact"/>
      </w:pPr>
      <w:r>
        <w:t xml:space="preserve">Published results in "Iranian Journal of Astronomy" (2020).</w:t>
      </w:r>
    </w:p>
    <w:bookmarkEnd w:id="29"/>
    <w:bookmarkStart w:id="30" w:name="Xfcbb69179a98b3da66a6d94f9d4e0026da56270"/>
    <w:p>
      <w:pPr>
        <w:pStyle w:val="Heading3"/>
      </w:pPr>
      <w:r>
        <w:t xml:space="preserve">Certification: Advanced Data Analysis for Astronomers</w:t>
      </w:r>
    </w:p>
    <w:p>
      <w:pPr>
        <w:pStyle w:val="FirstParagraph"/>
      </w:pPr>
      <w:r>
        <w:rPr>
          <w:bCs/>
          <w:b/>
        </w:rPr>
        <w:t xml:space="preserve">European Southern Observatory (ESO)</w:t>
      </w:r>
      <w:r>
        <w:t xml:space="preserve">, Online</w:t>
      </w:r>
      <w:r>
        <w:br/>
      </w:r>
      <w:r>
        <w:rPr>
          <w:iCs/>
          <w:i/>
        </w:rPr>
        <w:t xml:space="preserve">Completion Date: 2018</w:t>
      </w:r>
    </w:p>
    <w:p>
      <w:pPr>
        <w:numPr>
          <w:ilvl w:val="0"/>
          <w:numId w:val="1007"/>
        </w:numPr>
        <w:pStyle w:val="Compact"/>
      </w:pPr>
      <w:r>
        <w:t xml:space="preserve">Gained expertise in handling large astronomical datasets and using machine learning algorithms for pattern recognition.</w:t>
      </w:r>
    </w:p>
    <w:bookmarkEnd w:id="30"/>
    <w:bookmarkEnd w:id="31"/>
    <w:bookmarkStart w:id="32" w:name="publications"/>
    <w:p>
      <w:pPr>
        <w:pStyle w:val="Heading2"/>
      </w:pPr>
      <w:r>
        <w:t xml:space="preserve">Publications</w:t>
      </w:r>
    </w:p>
    <w:p>
      <w:pPr>
        <w:numPr>
          <w:ilvl w:val="0"/>
          <w:numId w:val="1008"/>
        </w:numPr>
        <w:pStyle w:val="Compact"/>
      </w:pPr>
      <w:r>
        <w:t xml:space="preserve">[Your Name], "Studying Variable Stars in the Milky Way," *Journal of Astrophysics and Astronomy*, Vol. 45, No. 3 (2021).</w:t>
      </w:r>
    </w:p>
    <w:p>
      <w:pPr>
        <w:numPr>
          <w:ilvl w:val="0"/>
          <w:numId w:val="1008"/>
        </w:numPr>
        <w:pStyle w:val="Compact"/>
      </w:pPr>
      <w:r>
        <w:t xml:space="preserve">[Your Name] et al., "Dark Matter Distribution in Nearby Galaxies," *Iranian Journal of Astronomy*, Vol. 18, No. 2 (2020).</w:t>
      </w:r>
    </w:p>
    <w:bookmarkEnd w:id="32"/>
    <w:bookmarkStart w:id="34" w:name="volunteer-community-work"/>
    <w:p>
      <w:pPr>
        <w:pStyle w:val="Heading2"/>
      </w:pPr>
      <w:r>
        <w:t xml:space="preserve">Volunteer &amp; Community Work</w:t>
      </w:r>
    </w:p>
    <w:bookmarkStart w:id="33" w:name="science-outreach-coordinator"/>
    <w:p>
      <w:pPr>
        <w:pStyle w:val="Heading3"/>
      </w:pPr>
      <w:r>
        <w:t xml:space="preserve">Science Outreach Coordinator</w:t>
      </w:r>
    </w:p>
    <w:p>
      <w:pPr>
        <w:pStyle w:val="FirstParagraph"/>
      </w:pPr>
      <w:r>
        <w:rPr>
          <w:bCs/>
          <w:b/>
        </w:rPr>
        <w:t xml:space="preserve">Tehran Science Museum</w:t>
      </w:r>
      <w:r>
        <w:t xml:space="preserve">, Tehran, Iran</w:t>
      </w:r>
      <w:r>
        <w:br/>
      </w:r>
      <w:r>
        <w:rPr>
          <w:iCs/>
          <w:i/>
        </w:rPr>
        <w:t xml:space="preserve">April 2019 – Present</w:t>
      </w:r>
    </w:p>
    <w:p>
      <w:pPr>
        <w:numPr>
          <w:ilvl w:val="0"/>
          <w:numId w:val="1009"/>
        </w:numPr>
        <w:pStyle w:val="Compact"/>
      </w:pPr>
      <w:r>
        <w:t xml:space="preserve">Organized workshops and public lectures on astronomy for students and enthusiasts in Tehran.</w:t>
      </w:r>
    </w:p>
    <w:p>
      <w:pPr>
        <w:numPr>
          <w:ilvl w:val="0"/>
          <w:numId w:val="1009"/>
        </w:numPr>
        <w:pStyle w:val="Compact"/>
      </w:pPr>
      <w:r>
        <w:t xml:space="preserve">Collaborated with local schools to develop astronomy-based curricula.</w:t>
      </w:r>
    </w:p>
    <w:bookmarkEnd w:id="33"/>
    <w:bookmarkEnd w:id="34"/>
    <w:bookmarkStart w:id="35" w:name="references"/>
    <w:p>
      <w:pPr>
        <w:pStyle w:val="Heading2"/>
      </w:pPr>
      <w:r>
        <w:t xml:space="preserve">References</w:t>
      </w:r>
    </w:p>
    <w:p>
      <w:pPr>
        <w:pStyle w:val="FirstParagraph"/>
      </w:pPr>
      <w:r>
        <w:rPr>
          <w:bCs/>
          <w:b/>
        </w:rPr>
        <w:t xml:space="preserve">Dr. [Name]</w:t>
      </w:r>
      <w:r>
        <w:br/>
      </w:r>
      <w:r>
        <w:t xml:space="preserve">Professor of Astronomy, University of Tehran</w:t>
      </w:r>
      <w:r>
        <w:br/>
      </w:r>
      <w:r>
        <w:t xml:space="preserve">Email: [dr.name@ut.ac.ir]</w:t>
      </w:r>
      <w:r>
        <w:br/>
      </w:r>
      <w:r>
        <w:t xml:space="preserve">Phone: +98 123 456 7890</w:t>
      </w:r>
    </w:p>
    <w:p>
      <w:pPr>
        <w:pStyle w:val="BodyText"/>
      </w:pPr>
      <w:r>
        <w:rPr>
          <w:bCs/>
          <w:b/>
        </w:rPr>
        <w:t xml:space="preserve">Prof. [Name]</w:t>
      </w:r>
      <w:r>
        <w:br/>
      </w:r>
      <w:r>
        <w:t xml:space="preserve">Director, Iranian Astronomical Society</w:t>
      </w:r>
      <w:r>
        <w:br/>
      </w:r>
      <w:r>
        <w:t xml:space="preserve">Email: [prof.name@ias.org]</w:t>
      </w:r>
      <w:r>
        <w:br/>
      </w:r>
      <w:r>
        <w:t xml:space="preserve">Phone: +98 123 456 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Iran Tehran</dc:title>
  <dc:creator/>
  <dc:language>en</dc:language>
  <cp:keywords/>
  <dcterms:created xsi:type="dcterms:W3CDTF">2026-07-19T19:04:34Z</dcterms:created>
  <dcterms:modified xsi:type="dcterms:W3CDTF">2026-07-19T19:04:34Z</dcterms:modified>
</cp:coreProperties>
</file>

<file path=docProps/custom.xml><?xml version="1.0" encoding="utf-8"?>
<Properties xmlns="http://schemas.openxmlformats.org/officeDocument/2006/custom-properties" xmlns:vt="http://schemas.openxmlformats.org/officeDocument/2006/docPropsVTypes"/>
</file>