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Astronomer</w:t>
      </w:r>
      <w:r>
        <w:t xml:space="preserve"> </w:t>
      </w:r>
      <w:r>
        <w:t xml:space="preserve">–</w:t>
      </w:r>
      <w:r>
        <w:t xml:space="preserve"> </w:t>
      </w:r>
      <w:r>
        <w:t xml:space="preserve">Japan</w:t>
      </w:r>
      <w:r>
        <w:t xml:space="preserve"> </w:t>
      </w:r>
      <w:r>
        <w:t xml:space="preserve">Osaka</w:t>
      </w:r>
    </w:p>
    <w:bookmarkStart w:id="38" w:name="resume-astronomer-japan-osaka"/>
    <w:p>
      <w:pPr>
        <w:pStyle w:val="Heading1"/>
      </w:pPr>
      <w:r>
        <w:rPr>
          <w:bCs/>
          <w:b/>
        </w:rPr>
        <w:t xml:space="preserve">Resume: Astronomer – Japan Osaka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p>
      <w:pPr>
        <w:pStyle w:val="BodyText"/>
      </w:pPr>
      <w:r>
        <w:rPr>
          <w:bCs/>
          <w:b/>
        </w:rPr>
        <w:t xml:space="preserve">Address:</w:t>
      </w:r>
      <w:r>
        <w:t xml:space="preserve"> </w:t>
      </w:r>
      <w:r>
        <w:t xml:space="preserve">Osaka, Japan</w:t>
      </w:r>
    </w:p>
    <w:bookmarkEnd w:id="20"/>
    <w:bookmarkStart w:id="21" w:name="professional-summary"/>
    <w:p>
      <w:pPr>
        <w:pStyle w:val="Heading2"/>
      </w:pPr>
      <w:r>
        <w:t xml:space="preserve">Professional Summary</w:t>
      </w:r>
    </w:p>
    <w:p>
      <w:pPr>
        <w:pStyle w:val="FirstParagraph"/>
      </w:pPr>
      <w:r>
        <w:t xml:space="preserve">A passionate and experienced Astronomer with a strong focus on observational astronomy, stellar phenomena, and cosmological research. Dedicated to advancing scientific knowledge through innovative projects in Japan Osaka. Skilled in data analysis, telescope operations, and collaboration with international research teams. Committed to contributing to the vibrant astronomical community in Japan while fostering educational outreach programs tailored for Japanese audiences.</w:t>
      </w:r>
    </w:p>
    <w:bookmarkEnd w:id="21"/>
    <w:bookmarkStart w:id="25" w:name="education"/>
    <w:p>
      <w:pPr>
        <w:pStyle w:val="Heading2"/>
      </w:pPr>
      <w:r>
        <w:t xml:space="preserve">Education</w:t>
      </w:r>
    </w:p>
    <w:bookmarkStart w:id="22" w:name="ph.d.-in-astronomy"/>
    <w:p>
      <w:pPr>
        <w:pStyle w:val="Heading3"/>
      </w:pPr>
      <w:r>
        <w:rPr>
          <w:bCs/>
          <w:b/>
        </w:rPr>
        <w:t xml:space="preserve">Ph.D. in Astronomy</w:t>
      </w:r>
    </w:p>
    <w:p>
      <w:pPr>
        <w:pStyle w:val="FirstParagraph"/>
      </w:pPr>
      <w:r>
        <w:rPr>
          <w:iCs/>
          <w:i/>
        </w:rPr>
        <w:t xml:space="preserve">University of Tokyo, Japan</w:t>
      </w:r>
    </w:p>
    <w:p>
      <w:pPr>
        <w:pStyle w:val="BodyText"/>
      </w:pPr>
      <w:r>
        <w:rPr>
          <w:iCs/>
          <w:i/>
        </w:rPr>
        <w:t xml:space="preserve">Graduated: [Year]</w:t>
      </w:r>
    </w:p>
    <w:p>
      <w:pPr>
        <w:numPr>
          <w:ilvl w:val="0"/>
          <w:numId w:val="1001"/>
        </w:numPr>
        <w:pStyle w:val="Compact"/>
      </w:pPr>
      <w:r>
        <w:t xml:space="preserve">Dissertation: "Investigating Exoplanetary Atmospheres Using High-Resolution Spectroscopy"</w:t>
      </w:r>
    </w:p>
    <w:p>
      <w:pPr>
        <w:numPr>
          <w:ilvl w:val="0"/>
          <w:numId w:val="1001"/>
        </w:numPr>
        <w:pStyle w:val="Compact"/>
      </w:pPr>
      <w:r>
        <w:t xml:space="preserve">Research focused on planetary formation and atmospheric composition, leveraging Japan's cutting-edge observatories.</w:t>
      </w:r>
    </w:p>
    <w:bookmarkEnd w:id="22"/>
    <w:bookmarkStart w:id="23" w:name="m.s.-in-physics"/>
    <w:p>
      <w:pPr>
        <w:pStyle w:val="Heading3"/>
      </w:pPr>
      <w:r>
        <w:rPr>
          <w:bCs/>
          <w:b/>
        </w:rPr>
        <w:t xml:space="preserve">M.S. in Physics</w:t>
      </w:r>
    </w:p>
    <w:p>
      <w:pPr>
        <w:pStyle w:val="FirstParagraph"/>
      </w:pPr>
      <w:r>
        <w:rPr>
          <w:iCs/>
          <w:i/>
        </w:rPr>
        <w:t xml:space="preserve">Kyoto University, Japan</w:t>
      </w:r>
    </w:p>
    <w:p>
      <w:pPr>
        <w:pStyle w:val="BodyText"/>
      </w:pPr>
      <w:r>
        <w:rPr>
          <w:iCs/>
          <w:i/>
        </w:rPr>
        <w:t xml:space="preserve">Graduated: [Year]</w:t>
      </w:r>
    </w:p>
    <w:p>
      <w:pPr>
        <w:numPr>
          <w:ilvl w:val="0"/>
          <w:numId w:val="1002"/>
        </w:numPr>
        <w:pStyle w:val="Compact"/>
      </w:pPr>
      <w:r>
        <w:t xml:space="preserve">Specialized in astrophysics and computational modeling of stellar evolution.</w:t>
      </w:r>
    </w:p>
    <w:p>
      <w:pPr>
        <w:numPr>
          <w:ilvl w:val="0"/>
          <w:numId w:val="1002"/>
        </w:numPr>
        <w:pStyle w:val="Compact"/>
      </w:pPr>
      <w:r>
        <w:t xml:space="preserve">Collaborated with Japanese research groups on gamma-ray burst analysis.</w:t>
      </w:r>
    </w:p>
    <w:bookmarkEnd w:id="23"/>
    <w:bookmarkStart w:id="24" w:name="b.s.-in-astronomy"/>
    <w:p>
      <w:pPr>
        <w:pStyle w:val="Heading3"/>
      </w:pPr>
      <w:r>
        <w:rPr>
          <w:bCs/>
          <w:b/>
        </w:rPr>
        <w:t xml:space="preserve">B.S. in Astronomy</w:t>
      </w:r>
    </w:p>
    <w:p>
      <w:pPr>
        <w:pStyle w:val="FirstParagraph"/>
      </w:pPr>
      <w:r>
        <w:rPr>
          <w:iCs/>
          <w:i/>
        </w:rPr>
        <w:t xml:space="preserve">University of California, Los Angeles (UCLA), USA</w:t>
      </w:r>
    </w:p>
    <w:p>
      <w:pPr>
        <w:pStyle w:val="BodyText"/>
      </w:pPr>
      <w:r>
        <w:rPr>
          <w:iCs/>
          <w:i/>
        </w:rPr>
        <w:t xml:space="preserve">Graduated: [Year]</w:t>
      </w:r>
    </w:p>
    <w:p>
      <w:pPr>
        <w:numPr>
          <w:ilvl w:val="0"/>
          <w:numId w:val="1003"/>
        </w:numPr>
        <w:pStyle w:val="Compact"/>
      </w:pPr>
      <w:r>
        <w:t xml:space="preserve">Graduated with honors, emphasizing observational techniques and data visualization.</w:t>
      </w:r>
    </w:p>
    <w:p>
      <w:pPr>
        <w:numPr>
          <w:ilvl w:val="0"/>
          <w:numId w:val="1003"/>
        </w:numPr>
        <w:pStyle w:val="Compact"/>
      </w:pPr>
      <w:r>
        <w:t xml:space="preserve">Gained experience working at the Keck Observatory in Hawaii, contributing to deep-space surveys.</w:t>
      </w:r>
    </w:p>
    <w:bookmarkEnd w:id="24"/>
    <w:bookmarkEnd w:id="25"/>
    <w:bookmarkStart w:id="29" w:name="professional-experience"/>
    <w:p>
      <w:pPr>
        <w:pStyle w:val="Heading2"/>
      </w:pPr>
      <w:r>
        <w:t xml:space="preserve">Professional Experience</w:t>
      </w:r>
    </w:p>
    <w:bookmarkStart w:id="26" w:name="astronomer"/>
    <w:p>
      <w:pPr>
        <w:pStyle w:val="Heading3"/>
      </w:pPr>
      <w:r>
        <w:rPr>
          <w:bCs/>
          <w:b/>
        </w:rPr>
        <w:t xml:space="preserve">Astronomer</w:t>
      </w:r>
    </w:p>
    <w:p>
      <w:pPr>
        <w:pStyle w:val="FirstParagraph"/>
      </w:pPr>
      <w:r>
        <w:rPr>
          <w:iCs/>
          <w:i/>
        </w:rPr>
        <w:t xml:space="preserve">National Astronomical Observatory of Japan (NAOJ), Tokyo, Japan</w:t>
      </w:r>
    </w:p>
    <w:p>
      <w:pPr>
        <w:pStyle w:val="BodyText"/>
      </w:pPr>
      <w:r>
        <w:rPr>
          <w:iCs/>
          <w:i/>
        </w:rPr>
        <w:t xml:space="preserve">Employed: [Start Year] – [End Year]</w:t>
      </w:r>
    </w:p>
    <w:p>
      <w:pPr>
        <w:numPr>
          <w:ilvl w:val="0"/>
          <w:numId w:val="1004"/>
        </w:numPr>
        <w:pStyle w:val="Compact"/>
      </w:pPr>
      <w:r>
        <w:t xml:space="preserve">Conducted research on galaxy formation using data from the Subaru Telescope, contributing to projects aligned with Japan Osaka’s scientific initiatives.</w:t>
      </w:r>
    </w:p>
    <w:p>
      <w:pPr>
        <w:numPr>
          <w:ilvl w:val="0"/>
          <w:numId w:val="1004"/>
        </w:numPr>
        <w:pStyle w:val="Compact"/>
      </w:pPr>
      <w:r>
        <w:t xml:space="preserve">Developed algorithms for real-time data processing, enhancing the efficiency of observational campaigns in collaboration with Osaka-based institutions.</w:t>
      </w:r>
    </w:p>
    <w:p>
      <w:pPr>
        <w:numPr>
          <w:ilvl w:val="0"/>
          <w:numId w:val="1004"/>
        </w:numPr>
        <w:pStyle w:val="Compact"/>
      </w:pPr>
      <w:r>
        <w:t xml:space="preserve">Published findings in peer-reviewed journals such as *Publications of the Astronomical Society of Japan* and presented at conferences in Kyoto and Osaka.</w:t>
      </w:r>
    </w:p>
    <w:bookmarkEnd w:id="26"/>
    <w:bookmarkStart w:id="27" w:name="postdoctoral-researcher"/>
    <w:p>
      <w:pPr>
        <w:pStyle w:val="Heading3"/>
      </w:pPr>
      <w:r>
        <w:rPr>
          <w:bCs/>
          <w:b/>
        </w:rPr>
        <w:t xml:space="preserve">Postdoctoral Researcher</w:t>
      </w:r>
    </w:p>
    <w:p>
      <w:pPr>
        <w:pStyle w:val="FirstParagraph"/>
      </w:pPr>
      <w:r>
        <w:rPr>
          <w:iCs/>
          <w:i/>
        </w:rPr>
        <w:t xml:space="preserve">Kyoto University, Japan</w:t>
      </w:r>
    </w:p>
    <w:p>
      <w:pPr>
        <w:pStyle w:val="BodyText"/>
      </w:pPr>
      <w:r>
        <w:rPr>
          <w:iCs/>
          <w:i/>
        </w:rPr>
        <w:t xml:space="preserve">Employed: [Start Year] – [End Year]</w:t>
      </w:r>
    </w:p>
    <w:p>
      <w:pPr>
        <w:numPr>
          <w:ilvl w:val="0"/>
          <w:numId w:val="1005"/>
        </w:numPr>
        <w:pStyle w:val="Compact"/>
      </w:pPr>
      <w:r>
        <w:t xml:space="preserve">Focused on dark matter distribution in nearby galaxies, utilizing advanced imaging techniques.</w:t>
      </w:r>
    </w:p>
    <w:p>
      <w:pPr>
        <w:numPr>
          <w:ilvl w:val="0"/>
          <w:numId w:val="1005"/>
        </w:numPr>
        <w:pStyle w:val="Compact"/>
      </w:pPr>
      <w:r>
        <w:t xml:space="preserve">Collaborated with Osaka’s Kavli Institute for the Physics and Mathematics of the Universe (Kavli IPMU) on interdisciplinary projects.</w:t>
      </w:r>
    </w:p>
    <w:p>
      <w:pPr>
        <w:numPr>
          <w:ilvl w:val="0"/>
          <w:numId w:val="1005"/>
        </w:numPr>
        <w:pStyle w:val="Compact"/>
      </w:pPr>
      <w:r>
        <w:t xml:space="preserve">Mentored graduate students, emphasizing Japanese research methodologies and international collaboration.</w:t>
      </w:r>
    </w:p>
    <w:bookmarkEnd w:id="27"/>
    <w:bookmarkStart w:id="28" w:name="research-assistant"/>
    <w:p>
      <w:pPr>
        <w:pStyle w:val="Heading3"/>
      </w:pPr>
      <w:r>
        <w:rPr>
          <w:bCs/>
          <w:b/>
        </w:rPr>
        <w:t xml:space="preserve">Research Assistant</w:t>
      </w:r>
    </w:p>
    <w:p>
      <w:pPr>
        <w:pStyle w:val="FirstParagraph"/>
      </w:pPr>
      <w:r>
        <w:rPr>
          <w:iCs/>
          <w:i/>
        </w:rPr>
        <w:t xml:space="preserve">University of Osaka, Japan</w:t>
      </w:r>
    </w:p>
    <w:p>
      <w:pPr>
        <w:pStyle w:val="BodyText"/>
      </w:pPr>
      <w:r>
        <w:rPr>
          <w:iCs/>
          <w:i/>
        </w:rPr>
        <w:t xml:space="preserve">Employed: [Start Year] – [End Year]</w:t>
      </w:r>
    </w:p>
    <w:p>
      <w:pPr>
        <w:numPr>
          <w:ilvl w:val="0"/>
          <w:numId w:val="1006"/>
        </w:numPr>
        <w:pStyle w:val="Compact"/>
      </w:pPr>
      <w:r>
        <w:t xml:space="preserve">Supported observational missions at the Okayama Astrophysical Observatory, a key facility in Japan’s astronomical network.</w:t>
      </w:r>
    </w:p>
    <w:p>
      <w:pPr>
        <w:numPr>
          <w:ilvl w:val="0"/>
          <w:numId w:val="1006"/>
        </w:numPr>
        <w:pStyle w:val="Compact"/>
      </w:pPr>
      <w:r>
        <w:t xml:space="preserve">Contributed to public engagement initiatives, such as stargazing events and school programs in Osaka, promoting astronomy education.</w:t>
      </w:r>
    </w:p>
    <w:p>
      <w:pPr>
        <w:numPr>
          <w:ilvl w:val="0"/>
          <w:numId w:val="1006"/>
        </w:numPr>
        <w:pStyle w:val="Compact"/>
      </w:pPr>
      <w:r>
        <w:t xml:space="preserve">Co-authored a paper on pulsar timing arrays, published in *The Astrophysical Journal*.</w:t>
      </w:r>
    </w:p>
    <w:bookmarkEnd w:id="28"/>
    <w:bookmarkEnd w:id="29"/>
    <w:bookmarkStart w:id="30" w:name="skills-certifications"/>
    <w:p>
      <w:pPr>
        <w:pStyle w:val="Heading2"/>
      </w:pPr>
      <w:r>
        <w:t xml:space="preserve">Skills &amp; Certifications</w:t>
      </w:r>
    </w:p>
    <w:p>
      <w:pPr>
        <w:numPr>
          <w:ilvl w:val="0"/>
          <w:numId w:val="1007"/>
        </w:numPr>
        <w:pStyle w:val="Compact"/>
      </w:pPr>
      <w:r>
        <w:rPr>
          <w:bCs/>
          <w:b/>
        </w:rPr>
        <w:t xml:space="preserve">Astronomical Software:</w:t>
      </w:r>
      <w:r>
        <w:t xml:space="preserve"> </w:t>
      </w:r>
      <w:r>
        <w:t xml:space="preserve">IRAF, CASA, Python (Astropy, NumPy), MATLAB</w:t>
      </w:r>
    </w:p>
    <w:p>
      <w:pPr>
        <w:numPr>
          <w:ilvl w:val="0"/>
          <w:numId w:val="1007"/>
        </w:numPr>
        <w:pStyle w:val="Compact"/>
      </w:pPr>
      <w:r>
        <w:rPr>
          <w:bCs/>
          <w:b/>
        </w:rPr>
        <w:t xml:space="preserve">Data Analysis:</w:t>
      </w:r>
      <w:r>
        <w:t xml:space="preserve"> </w:t>
      </w:r>
      <w:r>
        <w:t xml:space="preserve">Statistical modeling, machine learning for pattern recognition in astronomical data</w:t>
      </w:r>
    </w:p>
    <w:p>
      <w:pPr>
        <w:numPr>
          <w:ilvl w:val="0"/>
          <w:numId w:val="1007"/>
        </w:numPr>
        <w:pStyle w:val="Compact"/>
      </w:pPr>
      <w:r>
        <w:rPr>
          <w:bCs/>
          <w:b/>
        </w:rPr>
        <w:t xml:space="preserve">Observational Techniques:</w:t>
      </w:r>
      <w:r>
        <w:t xml:space="preserve"> </w:t>
      </w:r>
      <w:r>
        <w:t xml:space="preserve">Photometry, spectroscopy, interferometry</w:t>
      </w:r>
    </w:p>
    <w:p>
      <w:pPr>
        <w:numPr>
          <w:ilvl w:val="0"/>
          <w:numId w:val="1007"/>
        </w:numPr>
        <w:pStyle w:val="Compact"/>
      </w:pPr>
      <w:r>
        <w:rPr>
          <w:bCs/>
          <w:b/>
        </w:rPr>
        <w:t xml:space="preserve">Languages:</w:t>
      </w:r>
      <w:r>
        <w:t xml:space="preserve"> </w:t>
      </w:r>
      <w:r>
        <w:t xml:space="preserve">Japanese (fluent), English (professional), Spanish (basic)</w:t>
      </w:r>
    </w:p>
    <w:p>
      <w:pPr>
        <w:numPr>
          <w:ilvl w:val="0"/>
          <w:numId w:val="1007"/>
        </w:numPr>
        <w:pStyle w:val="Compact"/>
      </w:pPr>
      <w:r>
        <w:rPr>
          <w:bCs/>
          <w:b/>
        </w:rPr>
        <w:t xml:space="preserve">Certifications:</w:t>
      </w:r>
      <w:r>
        <w:t xml:space="preserve"> </w:t>
      </w:r>
      <w:r>
        <w:t xml:space="preserve">National Astronomical Society of Japan Member, ISO 9001 Certified for Research Compliance</w:t>
      </w:r>
    </w:p>
    <w:bookmarkEnd w:id="30"/>
    <w:bookmarkStart w:id="34" w:name="research-projects"/>
    <w:p>
      <w:pPr>
        <w:pStyle w:val="Heading2"/>
      </w:pPr>
      <w:r>
        <w:t xml:space="preserve">Research Projects</w:t>
      </w:r>
    </w:p>
    <w:bookmarkStart w:id="31" w:name="galaxy-evolution-in-the-early-universe"/>
    <w:p>
      <w:pPr>
        <w:pStyle w:val="Heading3"/>
      </w:pPr>
      <w:r>
        <w:rPr>
          <w:bCs/>
          <w:b/>
        </w:rPr>
        <w:t xml:space="preserve">Galaxy Evolution in the Early Universe</w:t>
      </w:r>
    </w:p>
    <w:p>
      <w:pPr>
        <w:pStyle w:val="FirstParagraph"/>
      </w:pPr>
      <w:r>
        <w:rPr>
          <w:iCs/>
          <w:i/>
        </w:rPr>
        <w:t xml:space="preserve">Funded by Japan’s Ministry of Education, Culture, Sports, Science and Technology (MEXT)</w:t>
      </w:r>
    </w:p>
    <w:p>
      <w:pPr>
        <w:numPr>
          <w:ilvl w:val="0"/>
          <w:numId w:val="1008"/>
        </w:numPr>
        <w:pStyle w:val="Compact"/>
      </w:pPr>
      <w:r>
        <w:t xml:space="preserve">Analyzed Hubble Space Telescope data to study star formation rates in high-redshift galaxies.</w:t>
      </w:r>
    </w:p>
    <w:p>
      <w:pPr>
        <w:numPr>
          <w:ilvl w:val="0"/>
          <w:numId w:val="1008"/>
        </w:numPr>
        <w:pStyle w:val="Compact"/>
      </w:pPr>
      <w:r>
        <w:t xml:space="preserve">Collaborated with Osaka University researchers on simulations of cosmic web structures.</w:t>
      </w:r>
    </w:p>
    <w:bookmarkEnd w:id="31"/>
    <w:bookmarkStart w:id="32" w:name="exoplanet-detection-via-transit-method"/>
    <w:p>
      <w:pPr>
        <w:pStyle w:val="Heading3"/>
      </w:pPr>
      <w:r>
        <w:rPr>
          <w:bCs/>
          <w:b/>
        </w:rPr>
        <w:t xml:space="preserve">Exoplanet Detection via Transit Method</w:t>
      </w:r>
    </w:p>
    <w:p>
      <w:pPr>
        <w:pStyle w:val="FirstParagraph"/>
      </w:pPr>
      <w:r>
        <w:rPr>
          <w:iCs/>
          <w:i/>
        </w:rPr>
        <w:t xml:space="preserve">International Collaboration, 2020–2023</w:t>
      </w:r>
    </w:p>
    <w:p>
      <w:pPr>
        <w:numPr>
          <w:ilvl w:val="0"/>
          <w:numId w:val="1009"/>
        </w:numPr>
        <w:pStyle w:val="Compact"/>
      </w:pPr>
      <w:r>
        <w:t xml:space="preserve">Participated in the Japan Osaka Exoplanet Survey, utilizing ground-based telescopes in the Kiso Observatory.</w:t>
      </w:r>
    </w:p>
    <w:p>
      <w:pPr>
        <w:numPr>
          <w:ilvl w:val="0"/>
          <w:numId w:val="1009"/>
        </w:numPr>
        <w:pStyle w:val="Compact"/>
      </w:pPr>
      <w:r>
        <w:t xml:space="preserve">Identified two candidate exoplanets, with follow-up observations conducted at the Subaru Telescope.</w:t>
      </w:r>
    </w:p>
    <w:bookmarkEnd w:id="32"/>
    <w:bookmarkStart w:id="33" w:name="cosmic-microwave-background-cmb-analysis"/>
    <w:p>
      <w:pPr>
        <w:pStyle w:val="Heading3"/>
      </w:pPr>
      <w:r>
        <w:rPr>
          <w:bCs/>
          <w:b/>
        </w:rPr>
        <w:t xml:space="preserve">Cosmic Microwave Background (CMB) Analysis</w:t>
      </w:r>
    </w:p>
    <w:p>
      <w:pPr>
        <w:pStyle w:val="FirstParagraph"/>
      </w:pPr>
      <w:r>
        <w:rPr>
          <w:iCs/>
          <w:i/>
        </w:rPr>
        <w:t xml:space="preserve">Kavli IPMU, Osaka</w:t>
      </w:r>
    </w:p>
    <w:p>
      <w:pPr>
        <w:numPr>
          <w:ilvl w:val="0"/>
          <w:numId w:val="1010"/>
        </w:numPr>
        <w:pStyle w:val="Compact"/>
      </w:pPr>
      <w:r>
        <w:t xml:space="preserve">Contributed to the development of CMB mapping techniques, improving accuracy in temperature fluctuation measurements.</w:t>
      </w:r>
    </w:p>
    <w:p>
      <w:pPr>
        <w:numPr>
          <w:ilvl w:val="0"/>
          <w:numId w:val="1010"/>
        </w:numPr>
        <w:pStyle w:val="Compact"/>
      </w:pPr>
      <w:r>
        <w:t xml:space="preserve">Published results in *Nature Astronomy*, highlighting implications for inflationary cosmology.</w:t>
      </w:r>
    </w:p>
    <w:bookmarkEnd w:id="33"/>
    <w:bookmarkEnd w:id="34"/>
    <w:bookmarkStart w:id="35" w:name="publications-presentations"/>
    <w:p>
      <w:pPr>
        <w:pStyle w:val="Heading2"/>
      </w:pPr>
      <w:r>
        <w:t xml:space="preserve">Publications &amp; Presentations</w:t>
      </w:r>
    </w:p>
    <w:p>
      <w:pPr>
        <w:pStyle w:val="FirstParagraph"/>
      </w:pPr>
      <w:r>
        <w:rPr>
          <w:bCs/>
          <w:b/>
        </w:rPr>
        <w:t xml:space="preserve">Selected Publications:</w:t>
      </w:r>
    </w:p>
    <w:p>
      <w:pPr>
        <w:numPr>
          <w:ilvl w:val="0"/>
          <w:numId w:val="1011"/>
        </w:numPr>
        <w:pStyle w:val="Compact"/>
      </w:pPr>
      <w:r>
        <w:t xml:space="preserve">[Your Name], "Exoplanetary Atmosphere Characterization Using JWST Data," *The Astrophysical Journal*, 2023.</w:t>
      </w:r>
    </w:p>
    <w:p>
      <w:pPr>
        <w:numPr>
          <w:ilvl w:val="0"/>
          <w:numId w:val="1011"/>
        </w:numPr>
        <w:pStyle w:val="Compact"/>
      </w:pPr>
      <w:r>
        <w:t xml:space="preserve">[Your Name] et al., "Galaxy Clustering in the Early Universe," *Publications of the Astronomical Society of Japan*, 2021.</w:t>
      </w:r>
    </w:p>
    <w:p>
      <w:pPr>
        <w:numPr>
          <w:ilvl w:val="0"/>
          <w:numId w:val="1011"/>
        </w:numPr>
        <w:pStyle w:val="Compact"/>
      </w:pPr>
      <w:r>
        <w:t xml:space="preserve">[Your Name], "Pulsar Timing Arrays and Gravitational Wave Detection," *Monthly Notices of the Royal Astronomical Society*, 2020.</w:t>
      </w:r>
    </w:p>
    <w:p>
      <w:pPr>
        <w:pStyle w:val="FirstParagraph"/>
      </w:pPr>
      <w:r>
        <w:rPr>
          <w:bCs/>
          <w:b/>
        </w:rPr>
        <w:t xml:space="preserve">Presentations:</w:t>
      </w:r>
    </w:p>
    <w:p>
      <w:pPr>
        <w:numPr>
          <w:ilvl w:val="0"/>
          <w:numId w:val="1012"/>
        </w:numPr>
        <w:pStyle w:val="Compact"/>
      </w:pPr>
      <w:r>
        <w:t xml:space="preserve">"Advances in Exoplanet Research: Japan Osaka’s Role," International Astronomical Union (IAU) Symposium, 2023.</w:t>
      </w:r>
    </w:p>
    <w:p>
      <w:pPr>
        <w:numPr>
          <w:ilvl w:val="0"/>
          <w:numId w:val="1012"/>
        </w:numPr>
        <w:pStyle w:val="Compact"/>
      </w:pPr>
      <w:r>
        <w:t xml:space="preserve">"Observational Techniques for Dark Matter Studies," Osaka University Annual Research Conference, 2022.</w:t>
      </w:r>
    </w:p>
    <w:bookmarkEnd w:id="35"/>
    <w:bookmarkStart w:id="36" w:name="professional-affiliations"/>
    <w:p>
      <w:pPr>
        <w:pStyle w:val="Heading2"/>
      </w:pPr>
      <w:r>
        <w:t xml:space="preserve">Professional Affiliations</w:t>
      </w:r>
    </w:p>
    <w:p>
      <w:pPr>
        <w:numPr>
          <w:ilvl w:val="0"/>
          <w:numId w:val="1013"/>
        </w:numPr>
        <w:pStyle w:val="Compact"/>
      </w:pPr>
      <w:r>
        <w:t xml:space="preserve">Member, Astronomical Society of Japan (ASJ)</w:t>
      </w:r>
    </w:p>
    <w:p>
      <w:pPr>
        <w:numPr>
          <w:ilvl w:val="0"/>
          <w:numId w:val="1013"/>
        </w:numPr>
        <w:pStyle w:val="Compact"/>
      </w:pPr>
      <w:r>
        <w:t xml:space="preserve">Member, American Astronomical Society (AAS)</w:t>
      </w:r>
    </w:p>
    <w:p>
      <w:pPr>
        <w:numPr>
          <w:ilvl w:val="0"/>
          <w:numId w:val="1013"/>
        </w:numPr>
        <w:pStyle w:val="Compact"/>
      </w:pPr>
      <w:r>
        <w:t xml:space="preserve">Volunteer, Osaka Science Museum – Astronomy Outreach Programs</w:t>
      </w:r>
    </w:p>
    <w:bookmarkEnd w:id="36"/>
    <w:bookmarkStart w:id="37" w:name="special-section-japan-osaka"/>
    <w:p>
      <w:pPr>
        <w:pStyle w:val="Heading2"/>
      </w:pPr>
      <w:r>
        <w:t xml:space="preserve">Special Section: Japan Osaka</w:t>
      </w:r>
    </w:p>
    <w:p>
      <w:pPr>
        <w:pStyle w:val="FirstParagraph"/>
      </w:pPr>
      <w:r>
        <w:t xml:space="preserve">The Astronomer role in Japan Osaka offers unique opportunities to contribute to the country’s advanced research infrastructure. With access to facilities like the Subaru Telescope and Kiso Observatory, professionals can engage in groundbreaking projects while immersing themselves in a culture that values precision and innovation. In Osaka, the blend of traditional Japanese heritage and modern scientific ambition creates an ideal environment for astronomical exploration. This resume reflects a dedication to leveraging such opportunities to advance both personal expertise and Japan’s global standing in astronomy.</w:t>
      </w:r>
    </w:p>
    <w:bookmarkEnd w:id="37"/>
    <w:p>
      <w:pPr>
        <w:pStyle w:val="BodyText"/>
      </w:pPr>
      <w:r>
        <w:rPr>
          <w:iCs/>
          <w:i/>
        </w:rPr>
        <w:t xml:space="preserve">Resume last updated: [Date]</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Astronomer – Japan Osaka</dc:title>
  <dc:creator/>
  <dc:language>en</dc:language>
  <cp:keywords/>
  <dcterms:created xsi:type="dcterms:W3CDTF">2026-07-21T04:05:35Z</dcterms:created>
  <dcterms:modified xsi:type="dcterms:W3CDTF">2026-07-21T04:05:35Z</dcterms:modified>
</cp:coreProperties>
</file>

<file path=docProps/custom.xml><?xml version="1.0" encoding="utf-8"?>
<Properties xmlns="http://schemas.openxmlformats.org/officeDocument/2006/custom-properties" xmlns:vt="http://schemas.openxmlformats.org/officeDocument/2006/docPropsVTypes"/>
</file>