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(Pakistan</w:t>
      </w:r>
      <w:r>
        <w:t xml:space="preserve"> </w:t>
      </w:r>
      <w:r>
        <w:t xml:space="preserve">Islamabad)</w:t>
      </w:r>
    </w:p>
    <w:bookmarkStart w:id="34" w:name="astronomer-resume"/>
    <w:p>
      <w:pPr>
        <w:pStyle w:val="Heading1"/>
      </w:pPr>
      <w:r>
        <w:t xml:space="preserve">Astronomer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ayesha.khan@astronomy.pk</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End w:id="21"/>
    <w:bookmarkStart w:id="22" w:name="professional-summary"/>
    <w:p>
      <w:pPr>
        <w:pStyle w:val="Heading2"/>
      </w:pPr>
      <w:r>
        <w:t xml:space="preserve">Professional Summary</w:t>
      </w:r>
    </w:p>
    <w:p>
      <w:pPr>
        <w:pStyle w:val="FirstParagraph"/>
      </w:pPr>
      <w:r>
        <w:t xml:space="preserve">A dedicated and innovative Astronomer with over 8 years of experience in observational astronomy, astrophysics, and space research. Proficient in analyzing celestial phenomena, developing astronomical models, and collaborating with international scientific communities. Committed to advancing astronomy education and research in Pakistan Islamabad, leveraging local resources such as the Margalla Hills Observatory and the Pakistan Space Research Commission (SUPARCO). Passionate about inspiring future generations of scientists through outreach programs and public engagement initiatives.</w:t>
      </w:r>
    </w:p>
    <w:bookmarkEnd w:id="22"/>
    <w:bookmarkStart w:id="23" w:name="education"/>
    <w:p>
      <w:pPr>
        <w:pStyle w:val="Heading2"/>
      </w:pPr>
      <w:r>
        <w:t xml:space="preserve">Education</w:t>
      </w:r>
    </w:p>
    <w:p>
      <w:pPr>
        <w:numPr>
          <w:ilvl w:val="0"/>
          <w:numId w:val="1001"/>
        </w:numPr>
        <w:pStyle w:val="Compact"/>
      </w:pPr>
      <w:r>
        <w:rPr>
          <w:bCs/>
          <w:b/>
        </w:rPr>
        <w:t xml:space="preserve">B.Sc. in Physics</w:t>
      </w:r>
      <w:r>
        <w:t xml:space="preserve">, University of the Punjab, Lahore (2010-2013)</w:t>
      </w:r>
    </w:p>
    <w:p>
      <w:pPr>
        <w:numPr>
          <w:ilvl w:val="0"/>
          <w:numId w:val="1001"/>
        </w:numPr>
        <w:pStyle w:val="Compact"/>
      </w:pPr>
      <w:r>
        <w:rPr>
          <w:bCs/>
          <w:b/>
        </w:rPr>
        <w:t xml:space="preserve">M.Sc. in Astrophysics</w:t>
      </w:r>
      <w:r>
        <w:t xml:space="preserve">, Quaid-i-Azam University, Islamabad (2013-2015)</w:t>
      </w:r>
    </w:p>
    <w:p>
      <w:pPr>
        <w:numPr>
          <w:ilvl w:val="0"/>
          <w:numId w:val="1001"/>
        </w:numPr>
        <w:pStyle w:val="Compact"/>
      </w:pPr>
      <w:r>
        <w:rPr>
          <w:bCs/>
          <w:b/>
        </w:rPr>
        <w:t xml:space="preserve">Ph.D. in Astronomy</w:t>
      </w:r>
      <w:r>
        <w:t xml:space="preserve">, National Center for Physics (NCP), Islamabad (2015-2019)</w:t>
      </w:r>
    </w:p>
    <w:bookmarkEnd w:id="23"/>
    <w:bookmarkStart w:id="27" w:name="work-experience"/>
    <w:p>
      <w:pPr>
        <w:pStyle w:val="Heading2"/>
      </w:pPr>
      <w:r>
        <w:t xml:space="preserve">Work Experience</w:t>
      </w:r>
    </w:p>
    <w:bookmarkStart w:id="24" w:name="X2d59f52e3793e33535cfc7c62b4655c3fdd0147"/>
    <w:p>
      <w:pPr>
        <w:pStyle w:val="Heading3"/>
      </w:pPr>
      <w:r>
        <w:t xml:space="preserve">National Center for Physics (NCP), Islamabad</w:t>
      </w:r>
    </w:p>
    <w:p>
      <w:pPr>
        <w:pStyle w:val="FirstParagraph"/>
      </w:pPr>
      <w:r>
        <w:rPr>
          <w:iCs/>
          <w:i/>
        </w:rPr>
        <w:t xml:space="preserve">Astronomer &amp; Research Scientist</w:t>
      </w:r>
      <w:r>
        <w:t xml:space="preserve"> </w:t>
      </w:r>
      <w:r>
        <w:t xml:space="preserve">| January 2019 – Present</w:t>
      </w:r>
    </w:p>
    <w:p>
      <w:pPr>
        <w:numPr>
          <w:ilvl w:val="0"/>
          <w:numId w:val="1002"/>
        </w:numPr>
        <w:pStyle w:val="Compact"/>
      </w:pPr>
      <w:r>
        <w:t xml:space="preserve">Conducted research on extragalactic radio sources using data from the Pakistan Astronomical Society’s (PAS) observatory in Islamabad.</w:t>
      </w:r>
    </w:p>
    <w:p>
      <w:pPr>
        <w:numPr>
          <w:ilvl w:val="0"/>
          <w:numId w:val="1002"/>
        </w:numPr>
        <w:pStyle w:val="Compact"/>
      </w:pPr>
      <w:r>
        <w:t xml:space="preserve">Collaborated with SUPARCO to analyze satellite telemetry data for space debris tracking in the region.</w:t>
      </w:r>
    </w:p>
    <w:p>
      <w:pPr>
        <w:numPr>
          <w:ilvl w:val="0"/>
          <w:numId w:val="1002"/>
        </w:numPr>
        <w:pStyle w:val="Compact"/>
      </w:pPr>
      <w:r>
        <w:t xml:space="preserve">Published 5 peer-reviewed articles on cosmic microwave background radiation and dark energy in international journals.</w:t>
      </w:r>
    </w:p>
    <w:p>
      <w:pPr>
        <w:numPr>
          <w:ilvl w:val="0"/>
          <w:numId w:val="1002"/>
        </w:numPr>
        <w:pStyle w:val="Compact"/>
      </w:pPr>
      <w:r>
        <w:t xml:space="preserve">Supervised graduate students and organized workshops on observational astronomy at NCP’s campus in Islamabad.</w:t>
      </w:r>
    </w:p>
    <w:bookmarkEnd w:id="24"/>
    <w:bookmarkStart w:id="25" w:name="Xb374920c9c1975ba4d717d8256abd26d15ebcd6"/>
    <w:p>
      <w:pPr>
        <w:pStyle w:val="Heading3"/>
      </w:pPr>
      <w:r>
        <w:t xml:space="preserve">Pakistan Astronomical Society (PAS), Islamabad</w:t>
      </w:r>
    </w:p>
    <w:p>
      <w:pPr>
        <w:pStyle w:val="FirstParagraph"/>
      </w:pPr>
      <w:r>
        <w:rPr>
          <w:iCs/>
          <w:i/>
        </w:rPr>
        <w:t xml:space="preserve">Senior Research Fellow</w:t>
      </w:r>
      <w:r>
        <w:t xml:space="preserve"> </w:t>
      </w:r>
      <w:r>
        <w:t xml:space="preserve">| July 2017 – December 2018</w:t>
      </w:r>
    </w:p>
    <w:p>
      <w:pPr>
        <w:numPr>
          <w:ilvl w:val="0"/>
          <w:numId w:val="1003"/>
        </w:numPr>
        <w:pStyle w:val="Compact"/>
      </w:pPr>
      <w:r>
        <w:t xml:space="preserve">Developed a citizen science program to engage students in Islamabad and Rawalpindi in light pollution monitoring projects.</w:t>
      </w:r>
    </w:p>
    <w:p>
      <w:pPr>
        <w:numPr>
          <w:ilvl w:val="0"/>
          <w:numId w:val="1003"/>
        </w:numPr>
        <w:pStyle w:val="Compact"/>
      </w:pPr>
      <w:r>
        <w:t xml:space="preserve">Led a team to create an open-source database of variable stars observed from the Margalla Hills Observatory.</w:t>
      </w:r>
    </w:p>
    <w:p>
      <w:pPr>
        <w:numPr>
          <w:ilvl w:val="0"/>
          <w:numId w:val="1003"/>
        </w:numPr>
        <w:pStyle w:val="Compact"/>
      </w:pPr>
      <w:r>
        <w:t xml:space="preserve">Presented findings at the 2018 Pakistan Science Conference, emphasizing the importance of preserving dark skies for astronomical research.</w:t>
      </w:r>
    </w:p>
    <w:bookmarkEnd w:id="25"/>
    <w:bookmarkStart w:id="26" w:name="supplementary-roles"/>
    <w:p>
      <w:pPr>
        <w:pStyle w:val="Heading3"/>
      </w:pPr>
      <w:r>
        <w:t xml:space="preserve">Supplementary Roles</w:t>
      </w:r>
    </w:p>
    <w:p>
      <w:pPr>
        <w:numPr>
          <w:ilvl w:val="0"/>
          <w:numId w:val="1004"/>
        </w:numPr>
        <w:pStyle w:val="Compact"/>
      </w:pPr>
      <w:r>
        <w:rPr>
          <w:bCs/>
          <w:b/>
        </w:rPr>
        <w:t xml:space="preserve">Guest Lecturer</w:t>
      </w:r>
      <w:r>
        <w:t xml:space="preserve">, Department of Physics, COMSATS University Islamabad (2016–2018): Taught courses on astrophysics and cosmology.</w:t>
      </w:r>
    </w:p>
    <w:p>
      <w:pPr>
        <w:numPr>
          <w:ilvl w:val="0"/>
          <w:numId w:val="1004"/>
        </w:numPr>
        <w:pStyle w:val="Compact"/>
      </w:pPr>
      <w:r>
        <w:rPr>
          <w:bCs/>
          <w:b/>
        </w:rPr>
        <w:t xml:space="preserve">Technical Advisor</w:t>
      </w:r>
      <w:r>
        <w:t xml:space="preserve">, Islamabad Observatory: Provided expertise for upgrading telescopes and data analysis tools.</w:t>
      </w:r>
    </w:p>
    <w:bookmarkEnd w:id="26"/>
    <w:bookmarkEnd w:id="27"/>
    <w:bookmarkStart w:id="28" w:name="skills"/>
    <w:p>
      <w:pPr>
        <w:pStyle w:val="Heading2"/>
      </w:pPr>
      <w:r>
        <w:t xml:space="preserve">Skills</w:t>
      </w:r>
    </w:p>
    <w:p>
      <w:pPr>
        <w:numPr>
          <w:ilvl w:val="0"/>
          <w:numId w:val="1005"/>
        </w:numPr>
        <w:pStyle w:val="Compact"/>
      </w:pPr>
      <w:r>
        <w:rPr>
          <w:bCs/>
          <w:b/>
        </w:rPr>
        <w:t xml:space="preserve">Observational Techniques:</w:t>
      </w:r>
      <w:r>
        <w:t xml:space="preserve"> </w:t>
      </w:r>
      <w:r>
        <w:t xml:space="preserve">CCD imaging, spectroscopy, radio astronomy.</w:t>
      </w:r>
    </w:p>
    <w:p>
      <w:pPr>
        <w:numPr>
          <w:ilvl w:val="0"/>
          <w:numId w:val="1005"/>
        </w:numPr>
        <w:pStyle w:val="Compact"/>
      </w:pPr>
      <w:r>
        <w:rPr>
          <w:bCs/>
          <w:b/>
        </w:rPr>
        <w:t xml:space="preserve">Data Analysis:</w:t>
      </w:r>
      <w:r>
        <w:t xml:space="preserve"> </w:t>
      </w:r>
      <w:r>
        <w:t xml:space="preserve">Python (Astropy, NumPy), MATLAB, IRAF.</w:t>
      </w:r>
    </w:p>
    <w:p>
      <w:pPr>
        <w:numPr>
          <w:ilvl w:val="0"/>
          <w:numId w:val="1005"/>
        </w:numPr>
        <w:pStyle w:val="Compact"/>
      </w:pPr>
      <w:r>
        <w:rPr>
          <w:bCs/>
          <w:b/>
        </w:rPr>
        <w:t xml:space="preserve">Celestial Navigation:</w:t>
      </w:r>
      <w:r>
        <w:t xml:space="preserve"> </w:t>
      </w:r>
      <w:r>
        <w:t xml:space="preserve">Expertise in using star charts and GPS-based tracking systems for field research in Islamabad’s remote areas.</w:t>
      </w:r>
    </w:p>
    <w:p>
      <w:pPr>
        <w:numPr>
          <w:ilvl w:val="0"/>
          <w:numId w:val="1005"/>
        </w:numPr>
        <w:pStyle w:val="Compact"/>
      </w:pPr>
      <w:r>
        <w:rPr>
          <w:bCs/>
          <w:b/>
        </w:rPr>
        <w:t xml:space="preserve">Project Management:</w:t>
      </w:r>
      <w:r>
        <w:t xml:space="preserve"> </w:t>
      </w:r>
      <w:r>
        <w:t xml:space="preserve">Led a 3-year initiative to establish a satellite ground station in collaboration with SUPARCO.</w:t>
      </w:r>
    </w:p>
    <w:p>
      <w:pPr>
        <w:numPr>
          <w:ilvl w:val="0"/>
          <w:numId w:val="1005"/>
        </w:numPr>
        <w:pStyle w:val="Compact"/>
      </w:pPr>
      <w:r>
        <w:rPr>
          <w:bCs/>
          <w:b/>
        </w:rPr>
        <w:t xml:space="preserve">Languages:</w:t>
      </w:r>
      <w:r>
        <w:t xml:space="preserve"> </w:t>
      </w:r>
      <w:r>
        <w:t xml:space="preserve">English (fluent), Urdu (proficient).</w:t>
      </w:r>
    </w:p>
    <w:bookmarkEnd w:id="28"/>
    <w:bookmarkStart w:id="29" w:name="certifications"/>
    <w:p>
      <w:pPr>
        <w:pStyle w:val="Heading2"/>
      </w:pPr>
      <w:r>
        <w:t xml:space="preserve">Certifications</w:t>
      </w:r>
    </w:p>
    <w:p>
      <w:pPr>
        <w:numPr>
          <w:ilvl w:val="0"/>
          <w:numId w:val="1006"/>
        </w:numPr>
        <w:pStyle w:val="Compact"/>
      </w:pPr>
      <w:r>
        <w:rPr>
          <w:bCs/>
          <w:b/>
        </w:rPr>
        <w:t xml:space="preserve">Professional Certificate in Astronomy</w:t>
      </w:r>
      <w:r>
        <w:t xml:space="preserve">, International Astronomical Union (IAU) | 2018</w:t>
      </w:r>
    </w:p>
    <w:p>
      <w:pPr>
        <w:numPr>
          <w:ilvl w:val="0"/>
          <w:numId w:val="1006"/>
        </w:numPr>
        <w:pStyle w:val="Compact"/>
      </w:pPr>
      <w:r>
        <w:rPr>
          <w:bCs/>
          <w:b/>
        </w:rPr>
        <w:t xml:space="preserve">Advanced Training in Space Science</w:t>
      </w:r>
      <w:r>
        <w:t xml:space="preserve">, SUPARCO | 2017</w:t>
      </w:r>
    </w:p>
    <w:p>
      <w:pPr>
        <w:numPr>
          <w:ilvl w:val="0"/>
          <w:numId w:val="1006"/>
        </w:numPr>
        <w:pStyle w:val="Compact"/>
      </w:pPr>
      <w:r>
        <w:rPr>
          <w:bCs/>
          <w:b/>
        </w:rPr>
        <w:t xml:space="preserve">Citizen Science Leadership Program</w:t>
      </w:r>
      <w:r>
        <w:t xml:space="preserve">, Pakistan Astronomical Society | 2016</w:t>
      </w:r>
    </w:p>
    <w:bookmarkEnd w:id="29"/>
    <w:bookmarkStart w:id="31" w:name="projects-research"/>
    <w:bookmarkStart w:id="30" w:name="key-projects-research"/>
    <w:p>
      <w:pPr>
        <w:pStyle w:val="Heading2"/>
      </w:pPr>
      <w:r>
        <w:t xml:space="preserve">Key Projects &amp; Research</w:t>
      </w:r>
    </w:p>
    <w:p>
      <w:pPr>
        <w:numPr>
          <w:ilvl w:val="0"/>
          <w:numId w:val="1007"/>
        </w:numPr>
        <w:pStyle w:val="Compact"/>
      </w:pPr>
      <w:r>
        <w:rPr>
          <w:bCs/>
          <w:b/>
        </w:rPr>
        <w:t xml:space="preserve">Margalla Hills Radio Array Project (2019–Present):</w:t>
      </w:r>
      <w:r>
        <w:t xml:space="preserve"> </w:t>
      </w:r>
      <w:r>
        <w:t xml:space="preserve">Designed and deployed a low-cost radio telescope array to study pulsars in the Milky Way, funded by the Higher Education Commission (HEC) of Pakistan.</w:t>
      </w:r>
    </w:p>
    <w:p>
      <w:pPr>
        <w:numPr>
          <w:ilvl w:val="0"/>
          <w:numId w:val="1007"/>
        </w:numPr>
        <w:pStyle w:val="Compact"/>
      </w:pPr>
      <w:r>
        <w:rPr>
          <w:bCs/>
          <w:b/>
        </w:rPr>
        <w:t xml:space="preserve">Pakistan Space Debris Monitoring Initiative:</w:t>
      </w:r>
      <w:r>
        <w:t xml:space="preserve"> </w:t>
      </w:r>
      <w:r>
        <w:t xml:space="preserve">Developed algorithms to track space debris in geostationary orbit, published in the</w:t>
      </w:r>
      <w:r>
        <w:t xml:space="preserve"> </w:t>
      </w:r>
      <w:r>
        <w:rPr>
          <w:iCs/>
          <w:i/>
        </w:rPr>
        <w:t xml:space="preserve">Journal of Spacecraft and Rockets</w:t>
      </w:r>
      <w:r>
        <w:t xml:space="preserve">.</w:t>
      </w:r>
    </w:p>
    <w:p>
      <w:pPr>
        <w:numPr>
          <w:ilvl w:val="0"/>
          <w:numId w:val="1007"/>
        </w:numPr>
        <w:pStyle w:val="Compact"/>
      </w:pPr>
      <w:r>
        <w:rPr>
          <w:bCs/>
          <w:b/>
        </w:rPr>
        <w:t xml:space="preserve">Astro-education Outreach Program:</w:t>
      </w:r>
      <w:r>
        <w:t xml:space="preserve"> </w:t>
      </w:r>
      <w:r>
        <w:t xml:space="preserve">Launched a mobile planetarium in Islamabad schools, reaching over 10,000 students since 2020.</w:t>
      </w:r>
    </w:p>
    <w:bookmarkEnd w:id="30"/>
    <w:bookmarkEnd w:id="31"/>
    <w:bookmarkStart w:id="32" w:name="volunteer-work"/>
    <w:p>
      <w:pPr>
        <w:pStyle w:val="Heading2"/>
      </w:pPr>
      <w:r>
        <w:t xml:space="preserve">Volunteer Work</w:t>
      </w:r>
    </w:p>
    <w:p>
      <w:pPr>
        <w:numPr>
          <w:ilvl w:val="0"/>
          <w:numId w:val="1008"/>
        </w:numPr>
        <w:pStyle w:val="Compact"/>
      </w:pPr>
      <w:r>
        <w:rPr>
          <w:bCs/>
          <w:b/>
        </w:rPr>
        <w:t xml:space="preserve">Science Ambassador</w:t>
      </w:r>
      <w:r>
        <w:t xml:space="preserve">, Islamabad Science Festival (2017–Present): Organized astronomy-themed events and workshops for the public.</w:t>
      </w:r>
    </w:p>
    <w:p>
      <w:pPr>
        <w:numPr>
          <w:ilvl w:val="0"/>
          <w:numId w:val="1008"/>
        </w:numPr>
        <w:pStyle w:val="Compact"/>
      </w:pPr>
      <w:r>
        <w:rPr>
          <w:bCs/>
          <w:b/>
        </w:rPr>
        <w:t xml:space="preserve">STEM Mentor</w:t>
      </w:r>
      <w:r>
        <w:t xml:space="preserve">, Women in Science Initiative, Islamabad: Mentored young female students interested in astrophysics and engineering.</w:t>
      </w:r>
    </w:p>
    <w:bookmarkEnd w:id="32"/>
    <w:bookmarkStart w:id="33" w:name="references"/>
    <w:p>
      <w:pPr>
        <w:pStyle w:val="Heading2"/>
      </w:pPr>
      <w:r>
        <w:t xml:space="preserve">References</w:t>
      </w:r>
    </w:p>
    <w:p>
      <w:pPr>
        <w:pStyle w:val="FirstParagraph"/>
      </w:pPr>
      <w:r>
        <w:t xml:space="preserve">Available upon request. Contact Dr. Ayesha Khan at ayesha.khan@astronomy.pk for details.</w:t>
      </w:r>
    </w:p>
    <w:bookmarkEnd w:id="33"/>
    <w:p>
      <w:pPr>
        <w:pStyle w:val="BodyText"/>
      </w:pPr>
      <w:r>
        <w:rPr>
          <w:bCs/>
          <w:b/>
        </w:rPr>
        <w:t xml:space="preserve">Resume for Astronomer in Pakistan Islamabad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(Pakistan Islamabad)</dc:title>
  <dc:creator/>
  <dc:language>en</dc:language>
  <cp:keywords/>
  <dcterms:created xsi:type="dcterms:W3CDTF">2026-07-21T06:01:34Z</dcterms:created>
  <dcterms:modified xsi:type="dcterms:W3CDTF">2026-07-21T06:01:34Z</dcterms:modified>
</cp:coreProperties>
</file>

<file path=docProps/custom.xml><?xml version="1.0" encoding="utf-8"?>
<Properties xmlns="http://schemas.openxmlformats.org/officeDocument/2006/custom-properties" xmlns:vt="http://schemas.openxmlformats.org/officeDocument/2006/docPropsVTypes"/>
</file>