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(Australia</w:t>
      </w:r>
      <w:r>
        <w:t xml:space="preserve"> </w:t>
      </w:r>
      <w:r>
        <w:t xml:space="preserve">Brisbane)</w:t>
      </w:r>
    </w:p>
    <w:bookmarkStart w:id="34" w:name="john-doe"/>
    <w:p>
      <w:pPr>
        <w:pStyle w:val="Heading1"/>
      </w:pPr>
      <w:r>
        <w:t xml:space="preserve">John Doe</w:t>
      </w:r>
    </w:p>
    <w:p>
      <w:pPr>
        <w:pStyle w:val="FirstParagraph"/>
      </w:pPr>
      <w:r>
        <w:rPr>
          <w:bCs/>
          <w:b/>
        </w:rPr>
        <w:t xml:space="preserve">Auditor | Australia Brisbane | Professional Accounting &amp; Compliance Expert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A highly motivated and detail-oriented Auditor with over 8 years of experience in financial compliance, risk management, and audit processes across diverse industries in Australia. Specializing in ensuring adherence to Australian accounting standards (AASB) and regulatory requirements for both public and private organizations. Proven expertise in conducting internal audits, external audits, and financial statement reviews for clients based in Brisbane and across Queensland. A dedicated professional committed to delivering accurate, timely, and actionable audit findings to support informed business decisions. Passionate about contributing to the growth of businesses in Australia Brisbane by upholding the highest standards of financial integrity and transparency.</w:t>
      </w:r>
    </w:p>
    <w:bookmarkEnd w:id="20"/>
    <w:bookmarkStart w:id="24" w:name="work-experience"/>
    <w:p>
      <w:pPr>
        <w:pStyle w:val="Heading2"/>
      </w:pPr>
      <w:r>
        <w:t xml:space="preserve">Work Experience</w:t>
      </w:r>
    </w:p>
    <w:bookmarkStart w:id="21" w:name="X9bd856ff568ef615edb04472325cfebba39c27c"/>
    <w:p>
      <w:pPr>
        <w:pStyle w:val="Heading3"/>
      </w:pPr>
      <w:r>
        <w:t xml:space="preserve">Audit Manager | KPMG Australia (Brisbane Office)</w:t>
      </w:r>
    </w:p>
    <w:p>
      <w:pPr>
        <w:pStyle w:val="FirstParagraph"/>
      </w:pPr>
      <w:r>
        <w:rPr>
          <w:iCs/>
          <w:i/>
        </w:rPr>
        <w:t xml:space="preserve">January 2018 – Present</w:t>
      </w:r>
    </w:p>
    <w:p>
      <w:pPr>
        <w:numPr>
          <w:ilvl w:val="0"/>
          <w:numId w:val="1001"/>
        </w:numPr>
        <w:pStyle w:val="Compact"/>
      </w:pPr>
      <w:r>
        <w:t xml:space="preserve">Lead audit engagements for mid-sized to large corporations in Brisbane, ensuring compliance with Australian Accounting Standards (AASB) and International Financial Reporting Standards (IFRS).</w:t>
      </w:r>
    </w:p>
    <w:p>
      <w:pPr>
        <w:numPr>
          <w:ilvl w:val="0"/>
          <w:numId w:val="1001"/>
        </w:numPr>
        <w:pStyle w:val="Compact"/>
      </w:pPr>
      <w:r>
        <w:t xml:space="preserve">Managed a team of 6 auditors, providing mentorship and training to ensure consistent quality delivery across all client engagements in Queensland.</w:t>
      </w:r>
    </w:p>
    <w:p>
      <w:pPr>
        <w:numPr>
          <w:ilvl w:val="0"/>
          <w:numId w:val="1001"/>
        </w:numPr>
        <w:pStyle w:val="Compact"/>
      </w:pPr>
      <w:r>
        <w:t xml:space="preserve">Conducted risk assessments for clients in sectors such as construction, healthcare, and technology, identifying critical financial risks and implementing mitigation strategies.</w:t>
      </w:r>
    </w:p>
    <w:p>
      <w:pPr>
        <w:numPr>
          <w:ilvl w:val="0"/>
          <w:numId w:val="1001"/>
        </w:numPr>
        <w:pStyle w:val="Compact"/>
      </w:pPr>
      <w:r>
        <w:t xml:space="preserve">Collaborated with senior management to develop audit plans tailored to the unique needs of Brisbane-based businesses, improving efficiency by 15% in annual audit cycles.</w:t>
      </w:r>
    </w:p>
    <w:p>
      <w:pPr>
        <w:numPr>
          <w:ilvl w:val="0"/>
          <w:numId w:val="1001"/>
        </w:numPr>
        <w:pStyle w:val="Compact"/>
      </w:pPr>
      <w:r>
        <w:t xml:space="preserve">Presented findings to executive stakeholders in Australia Brisbane, ensuring clear communication of audit results and actionable recommendations for financial improvements.</w:t>
      </w:r>
    </w:p>
    <w:bookmarkEnd w:id="21"/>
    <w:bookmarkStart w:id="22" w:name="audit-senior-deloitte-australia-brisbane"/>
    <w:p>
      <w:pPr>
        <w:pStyle w:val="Heading3"/>
      </w:pPr>
      <w:r>
        <w:t xml:space="preserve">Audit Senior | Deloitte Australia (Brisbane)</w:t>
      </w:r>
    </w:p>
    <w:p>
      <w:pPr>
        <w:pStyle w:val="FirstParagraph"/>
      </w:pPr>
      <w:r>
        <w:rPr>
          <w:iCs/>
          <w:i/>
        </w:rPr>
        <w:t xml:space="preserve">June 2014 – December 2017</w:t>
      </w:r>
    </w:p>
    <w:p>
      <w:pPr>
        <w:numPr>
          <w:ilvl w:val="0"/>
          <w:numId w:val="1002"/>
        </w:numPr>
        <w:pStyle w:val="Compact"/>
      </w:pPr>
      <w:r>
        <w:t xml:space="preserve">Supported audit engagements for public and private entities in Brisbane, focusing on financial reporting accuracy and compliance with Australian Taxation Office (ATO) regulations.</w:t>
      </w:r>
    </w:p>
    <w:p>
      <w:pPr>
        <w:numPr>
          <w:ilvl w:val="0"/>
          <w:numId w:val="1002"/>
        </w:numPr>
        <w:pStyle w:val="Compact"/>
      </w:pPr>
      <w:r>
        <w:t xml:space="preserve">Prepared audit documentation and performed substantive testing of financial statements, ensuring adherence to Australian auditing standards (ASA).</w:t>
      </w:r>
    </w:p>
    <w:p>
      <w:pPr>
        <w:numPr>
          <w:ilvl w:val="0"/>
          <w:numId w:val="1002"/>
        </w:numPr>
        <w:pStyle w:val="Compact"/>
      </w:pPr>
      <w:r>
        <w:t xml:space="preserve">Provided advisory services to clients in Brisbane on internal control frameworks, helping them streamline operations and reduce financial risks.</w:t>
      </w:r>
    </w:p>
    <w:p>
      <w:pPr>
        <w:numPr>
          <w:ilvl w:val="0"/>
          <w:numId w:val="1002"/>
        </w:numPr>
        <w:pStyle w:val="Compact"/>
      </w:pPr>
      <w:r>
        <w:t xml:space="preserve">Participated in cross-functional teams to deliver audit solutions for multinational corporations operating within Australia Brisbane.</w:t>
      </w:r>
    </w:p>
    <w:p>
      <w:pPr>
        <w:numPr>
          <w:ilvl w:val="0"/>
          <w:numId w:val="1002"/>
        </w:numPr>
        <w:pStyle w:val="Compact"/>
      </w:pPr>
      <w:r>
        <w:t xml:space="preserve">Contributed to the development of training materials for junior auditors, emphasizing the importance of ethical standards in audit practices across Queensland.</w:t>
      </w:r>
    </w:p>
    <w:bookmarkEnd w:id="22"/>
    <w:bookmarkStart w:id="23" w:name="X0cef8f51724268f27521d072418fd2549cc88f3"/>
    <w:p>
      <w:pPr>
        <w:pStyle w:val="Heading3"/>
      </w:pPr>
      <w:r>
        <w:t xml:space="preserve">Audit Associate | PwC Australia (Brisbane Office)</w:t>
      </w:r>
    </w:p>
    <w:p>
      <w:pPr>
        <w:pStyle w:val="FirstParagraph"/>
      </w:pPr>
      <w:r>
        <w:rPr>
          <w:iCs/>
          <w:i/>
        </w:rPr>
        <w:t xml:space="preserve">January 2011 – May 2014</w:t>
      </w:r>
    </w:p>
    <w:p>
      <w:pPr>
        <w:numPr>
          <w:ilvl w:val="0"/>
          <w:numId w:val="1003"/>
        </w:numPr>
        <w:pStyle w:val="Compact"/>
      </w:pPr>
      <w:r>
        <w:t xml:space="preserve">Assisted in the execution of audit procedures for clients in Brisbane, including financial statement audits, compliance reviews, and internal control assessments.</w:t>
      </w:r>
    </w:p>
    <w:p>
      <w:pPr>
        <w:numPr>
          <w:ilvl w:val="0"/>
          <w:numId w:val="1003"/>
        </w:numPr>
        <w:pStyle w:val="Compact"/>
      </w:pPr>
      <w:r>
        <w:t xml:space="preserve">Collaborated with audit teams to prepare tax returns and ensure alignment with Australian federal and state regulations.</w:t>
      </w:r>
    </w:p>
    <w:p>
      <w:pPr>
        <w:numPr>
          <w:ilvl w:val="0"/>
          <w:numId w:val="1003"/>
        </w:numPr>
        <w:pStyle w:val="Compact"/>
      </w:pPr>
      <w:r>
        <w:t xml:space="preserve">Conducted data analysis using accounting software such as MYOB and Xero to identify discrepancies in financial records for Brisbane-based businesses.</w:t>
      </w:r>
    </w:p>
    <w:p>
      <w:pPr>
        <w:numPr>
          <w:ilvl w:val="0"/>
          <w:numId w:val="1003"/>
        </w:numPr>
        <w:pStyle w:val="Compact"/>
      </w:pPr>
      <w:r>
        <w:t xml:space="preserve">Supported the implementation of audit automation tools, reducing manual effort by 20% in annual audit cycles for clients in Queensland.</w:t>
      </w:r>
    </w:p>
    <w:p>
      <w:pPr>
        <w:numPr>
          <w:ilvl w:val="0"/>
          <w:numId w:val="1003"/>
        </w:numPr>
        <w:pStyle w:val="Compact"/>
      </w:pPr>
      <w:r>
        <w:t xml:space="preserve">Gained hands-on experience in auditing public companies listed on the Australian Securities Exchange (ASX), enhancing understanding of financial reporting requirements in Australia Brisbane.</w:t>
      </w:r>
    </w:p>
    <w:bookmarkEnd w:id="23"/>
    <w:bookmarkEnd w:id="24"/>
    <w:bookmarkStart w:id="27" w:name="educational-background"/>
    <w:p>
      <w:pPr>
        <w:pStyle w:val="Heading2"/>
      </w:pPr>
      <w:r>
        <w:t xml:space="preserve">Educational Background</w:t>
      </w:r>
    </w:p>
    <w:bookmarkStart w:id="25" w:name="Xd437a34807c33364695544a2b3c2644dd358ea4"/>
    <w:p>
      <w:pPr>
        <w:pStyle w:val="Heading3"/>
      </w:pPr>
      <w:r>
        <w:t xml:space="preserve">Master of Accounting | University of Queensland, Brisbane, Australia</w:t>
      </w:r>
    </w:p>
    <w:p>
      <w:pPr>
        <w:pStyle w:val="FirstParagraph"/>
      </w:pPr>
      <w:r>
        <w:rPr>
          <w:iCs/>
          <w:i/>
        </w:rPr>
        <w:t xml:space="preserve">Graduated: December 2010</w:t>
      </w:r>
    </w:p>
    <w:p>
      <w:pPr>
        <w:numPr>
          <w:ilvl w:val="0"/>
          <w:numId w:val="1004"/>
        </w:numPr>
        <w:pStyle w:val="Compact"/>
      </w:pPr>
      <w:r>
        <w:t xml:space="preserve">Specialized in auditing, taxation, and corporate finance, with a focus on Australian regulatory frameworks.</w:t>
      </w:r>
    </w:p>
    <w:p>
      <w:pPr>
        <w:numPr>
          <w:ilvl w:val="0"/>
          <w:numId w:val="1004"/>
        </w:numPr>
        <w:pStyle w:val="Compact"/>
      </w:pPr>
      <w:r>
        <w:t xml:space="preserve">Completed a research project on the impact of digital transformation on audit practices in Queensland businesses.</w:t>
      </w:r>
    </w:p>
    <w:p>
      <w:pPr>
        <w:numPr>
          <w:ilvl w:val="0"/>
          <w:numId w:val="1004"/>
        </w:numPr>
        <w:pStyle w:val="Compact"/>
      </w:pPr>
      <w:r>
        <w:t xml:space="preserve">Received the Dean’s List Award for academic excellence in auditing and financial reporting courses.</w:t>
      </w:r>
    </w:p>
    <w:bookmarkEnd w:id="25"/>
    <w:bookmarkStart w:id="26" w:name="X9a581b95eec07201979fbd1b177ee97bb4d7f73"/>
    <w:p>
      <w:pPr>
        <w:pStyle w:val="Heading3"/>
      </w:pPr>
      <w:r>
        <w:t xml:space="preserve">Bachelor of Commerce | Queensland University of Technology (QUT), Brisbane, Australia</w:t>
      </w:r>
    </w:p>
    <w:p>
      <w:pPr>
        <w:pStyle w:val="FirstParagraph"/>
      </w:pPr>
      <w:r>
        <w:rPr>
          <w:iCs/>
          <w:i/>
        </w:rPr>
        <w:t xml:space="preserve">Graduated: December 2008</w:t>
      </w:r>
    </w:p>
    <w:p>
      <w:pPr>
        <w:numPr>
          <w:ilvl w:val="0"/>
          <w:numId w:val="1005"/>
        </w:numPr>
        <w:pStyle w:val="Compact"/>
      </w:pPr>
      <w:r>
        <w:t xml:space="preserve">Major in Accounting with a minor in Business Law, providing a strong foundation for auditing and compliance roles.</w:t>
      </w:r>
    </w:p>
    <w:p>
      <w:pPr>
        <w:numPr>
          <w:ilvl w:val="0"/>
          <w:numId w:val="1005"/>
        </w:numPr>
        <w:pStyle w:val="Compact"/>
      </w:pPr>
      <w:r>
        <w:t xml:space="preserve">Participated in internships with local accounting firms in Brisbane, gaining practical experience in audit procedures and financial analysis.</w:t>
      </w:r>
    </w:p>
    <w:bookmarkEnd w:id="26"/>
    <w:bookmarkEnd w:id="27"/>
    <w:bookmarkStart w:id="28" w:name="professional-certifications"/>
    <w:p>
      <w:pPr>
        <w:pStyle w:val="Heading2"/>
      </w:pPr>
      <w:r>
        <w:t xml:space="preserve">Professional Certifications</w:t>
      </w:r>
    </w:p>
    <w:p>
      <w:pPr>
        <w:numPr>
          <w:ilvl w:val="0"/>
          <w:numId w:val="1006"/>
        </w:numPr>
        <w:pStyle w:val="Compact"/>
      </w:pPr>
      <w:r>
        <w:t xml:space="preserve">Certified Practising Accountant (CPA Australia) – 2015</w:t>
      </w:r>
    </w:p>
    <w:p>
      <w:pPr>
        <w:numPr>
          <w:ilvl w:val="0"/>
          <w:numId w:val="1006"/>
        </w:numPr>
        <w:pStyle w:val="Compact"/>
      </w:pPr>
      <w:r>
        <w:t xml:space="preserve">Australian Institute of Company Directors (AICD) – 2019</w:t>
      </w:r>
    </w:p>
    <w:p>
      <w:pPr>
        <w:numPr>
          <w:ilvl w:val="0"/>
          <w:numId w:val="1006"/>
        </w:numPr>
        <w:pStyle w:val="Compact"/>
      </w:pPr>
      <w:r>
        <w:t xml:space="preserve">Chartered Accountant (CA Australia) – 2017</w:t>
      </w:r>
    </w:p>
    <w:p>
      <w:pPr>
        <w:numPr>
          <w:ilvl w:val="0"/>
          <w:numId w:val="1006"/>
        </w:numPr>
        <w:pStyle w:val="Compact"/>
      </w:pPr>
      <w:r>
        <w:t xml:space="preserve">Advanced Microsoft Excel Certification – 2016 (Brisbane-based training program)</w:t>
      </w:r>
    </w:p>
    <w:bookmarkEnd w:id="28"/>
    <w:bookmarkStart w:id="29" w:name="key-skills"/>
    <w:p>
      <w:pPr>
        <w:pStyle w:val="Heading2"/>
      </w:pPr>
      <w:r>
        <w:t xml:space="preserve">Key Skills</w:t>
      </w:r>
    </w:p>
    <w:p>
      <w:pPr>
        <w:numPr>
          <w:ilvl w:val="0"/>
          <w:numId w:val="1007"/>
        </w:numPr>
        <w:pStyle w:val="Compact"/>
      </w:pPr>
      <w:r>
        <w:rPr>
          <w:bCs/>
          <w:b/>
        </w:rPr>
        <w:t xml:space="preserve">Audit &amp; Compliance:</w:t>
      </w:r>
      <w:r>
        <w:t xml:space="preserve"> </w:t>
      </w:r>
      <w:r>
        <w:t xml:space="preserve">Financial statement audits, internal controls, AASB/IFRS compliance, tax audits.</w:t>
      </w:r>
    </w:p>
    <w:p>
      <w:pPr>
        <w:numPr>
          <w:ilvl w:val="0"/>
          <w:numId w:val="1007"/>
        </w:numPr>
        <w:pStyle w:val="Compact"/>
      </w:pPr>
      <w:r>
        <w:rPr>
          <w:bCs/>
          <w:b/>
        </w:rPr>
        <w:t xml:space="preserve">Technical Proficiency:</w:t>
      </w:r>
      <w:r>
        <w:t xml:space="preserve"> </w:t>
      </w:r>
      <w:r>
        <w:t xml:space="preserve">QuickBooks, SAP, Oracle Financials, Audit Management Systems (e.g., CaseWare).</w:t>
      </w:r>
    </w:p>
    <w:p>
      <w:pPr>
        <w:numPr>
          <w:ilvl w:val="0"/>
          <w:numId w:val="1007"/>
        </w:numPr>
        <w:pStyle w:val="Compact"/>
      </w:pPr>
      <w:r>
        <w:rPr>
          <w:bCs/>
          <w:b/>
        </w:rPr>
        <w:t xml:space="preserve">Regulatory Knowledge:</w:t>
      </w:r>
      <w:r>
        <w:t xml:space="preserve"> </w:t>
      </w:r>
      <w:r>
        <w:t xml:space="preserve">ATO regulations, ASX requirements, Australian Securities and Investments Commission (ASIC) guidelines.</w:t>
      </w:r>
    </w:p>
    <w:p>
      <w:pPr>
        <w:numPr>
          <w:ilvl w:val="0"/>
          <w:numId w:val="1007"/>
        </w:numPr>
        <w:pStyle w:val="Compact"/>
      </w:pPr>
      <w:r>
        <w:rPr>
          <w:bCs/>
          <w:b/>
        </w:rPr>
        <w:t xml:space="preserve">Communication:</w:t>
      </w:r>
      <w:r>
        <w:t xml:space="preserve"> </w:t>
      </w:r>
      <w:r>
        <w:t xml:space="preserve">Excellent written and verbal communication for presenting audit findings to stakeholders in Australia Brisbane.</w:t>
      </w:r>
    </w:p>
    <w:p>
      <w:pPr>
        <w:numPr>
          <w:ilvl w:val="0"/>
          <w:numId w:val="1007"/>
        </w:numPr>
        <w:pStyle w:val="Compact"/>
      </w:pPr>
      <w:r>
        <w:rPr>
          <w:bCs/>
          <w:b/>
        </w:rPr>
        <w:t xml:space="preserve">Analytical Skills:</w:t>
      </w:r>
      <w:r>
        <w:t xml:space="preserve"> </w:t>
      </w:r>
      <w:r>
        <w:t xml:space="preserve">Data analysis, risk assessment, and problem-solving to identify financial discrepancies in Brisbane-based organizations.</w:t>
      </w:r>
    </w:p>
    <w:bookmarkEnd w:id="29"/>
    <w:bookmarkStart w:id="30" w:name="professional-development"/>
    <w:p>
      <w:pPr>
        <w:pStyle w:val="Heading2"/>
      </w:pPr>
      <w:r>
        <w:t xml:space="preserve">Professional Development</w:t>
      </w:r>
    </w:p>
    <w:p>
      <w:pPr>
        <w:numPr>
          <w:ilvl w:val="0"/>
          <w:numId w:val="1008"/>
        </w:numPr>
        <w:pStyle w:val="Compact"/>
      </w:pPr>
      <w:r>
        <w:t xml:space="preserve">Attended the "Future of Audit" conference in Sydney (2023), focusing on AI-driven audit tools and their applications in Australia Brisbane.</w:t>
      </w:r>
    </w:p>
    <w:p>
      <w:pPr>
        <w:numPr>
          <w:ilvl w:val="0"/>
          <w:numId w:val="1008"/>
        </w:numPr>
        <w:pStyle w:val="Compact"/>
      </w:pPr>
      <w:r>
        <w:t xml:space="preserve">Completed a workshop on "Ethical Auditing in the Digital Age" by CPA Australia, emphasizing integrity and transparency in audit practices.</w:t>
      </w:r>
    </w:p>
    <w:p>
      <w:pPr>
        <w:numPr>
          <w:ilvl w:val="0"/>
          <w:numId w:val="1008"/>
        </w:numPr>
        <w:pStyle w:val="Compact"/>
      </w:pPr>
      <w:r>
        <w:t xml:space="preserve">Participated in a seminar on "Sustainability Reporting Standards" hosted by the Australian Institute of Management, aligning audit processes with ESG (Environmental, Social, Governance) criteria.</w:t>
      </w:r>
    </w:p>
    <w:bookmarkEnd w:id="30"/>
    <w:bookmarkStart w:id="31" w:name="languages"/>
    <w:p>
      <w:pPr>
        <w:pStyle w:val="Heading2"/>
      </w:pPr>
      <w:r>
        <w:t xml:space="preserve">Languages</w:t>
      </w:r>
    </w:p>
    <w:p>
      <w:pPr>
        <w:numPr>
          <w:ilvl w:val="0"/>
          <w:numId w:val="1009"/>
        </w:numPr>
        <w:pStyle w:val="Compact"/>
      </w:pPr>
      <w:r>
        <w:t xml:space="preserve">English – Native</w:t>
      </w:r>
    </w:p>
    <w:p>
      <w:pPr>
        <w:numPr>
          <w:ilvl w:val="0"/>
          <w:numId w:val="1009"/>
        </w:numPr>
        <w:pStyle w:val="Compact"/>
      </w:pPr>
      <w:r>
        <w:t xml:space="preserve">Mandarin – Proficient (for international client communication in Australia Brisbane)</w:t>
      </w:r>
    </w:p>
    <w:bookmarkEnd w:id="31"/>
    <w:bookmarkStart w:id="32" w:name="additional-information"/>
    <w:p>
      <w:pPr>
        <w:pStyle w:val="Heading2"/>
      </w:pPr>
      <w:r>
        <w:t xml:space="preserve">Additional Information</w:t>
      </w:r>
    </w:p>
    <w:p>
      <w:pPr>
        <w:pStyle w:val="FirstParagraph"/>
      </w:pPr>
      <w:r>
        <w:rPr>
          <w:bCs/>
          <w:b/>
        </w:rPr>
        <w:t xml:space="preserve">Membership:</w:t>
      </w:r>
      <w:r>
        <w:t xml:space="preserve"> </w:t>
      </w:r>
      <w:r>
        <w:t xml:space="preserve">Member of CPA Australia, Chartered Accountants Australia and New Zealand (CA ANZ), and the Australian Institute of Auditors.</w:t>
      </w:r>
    </w:p>
    <w:p>
      <w:pPr>
        <w:pStyle w:val="BodyText"/>
      </w:pPr>
      <w:r>
        <w:rPr>
          <w:bCs/>
          <w:b/>
        </w:rPr>
        <w:t xml:space="preserve">Volunteer Work:</w:t>
      </w:r>
      <w:r>
        <w:t xml:space="preserve"> </w:t>
      </w:r>
      <w:r>
        <w:t xml:space="preserve">Mentor for young professionals in Brisbane, providing guidance on career development in auditing and accounting.</w:t>
      </w:r>
    </w:p>
    <w:p>
      <w:pPr>
        <w:pStyle w:val="BodyText"/>
      </w:pPr>
      <w:r>
        <w:rPr>
          <w:bCs/>
          <w:b/>
        </w:rPr>
        <w:t xml:space="preserve">Interests:</w:t>
      </w:r>
      <w:r>
        <w:t xml:space="preserve"> </w:t>
      </w:r>
      <w:r>
        <w:t xml:space="preserve">Researching emerging trends in audit technology, contributing to industry publications on financial compliance, and participating in local business networking events in Australia Brisbane.</w:t>
      </w:r>
    </w:p>
    <w:bookmarkEnd w:id="32"/>
    <w:bookmarkStart w:id="33" w:name="contact-information"/>
    <w:p>
      <w:pPr>
        <w:pStyle w:val="Heading2"/>
      </w:pPr>
      <w:r>
        <w:t xml:space="preserve">Contact Information</w:t>
      </w:r>
    </w:p>
    <w:p>
      <w:pPr>
        <w:pStyle w:val="FirstParagraph"/>
      </w:pPr>
      <w:r>
        <w:t xml:space="preserve">Email: john.doe@example.com | Phone: +61 400 123 456 | LinkedIn: linkedin.com/in/johndoeauditor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(Australia Brisbane)</dc:title>
  <dc:creator/>
  <dc:language>en</dc:language>
  <cp:keywords/>
  <dcterms:created xsi:type="dcterms:W3CDTF">2025-12-10T17:29:34Z</dcterms:created>
  <dcterms:modified xsi:type="dcterms:W3CDTF">2025-12-10T17:29:34Z</dcterms:modified>
</cp:coreProperties>
</file>

<file path=docProps/custom.xml><?xml version="1.0" encoding="utf-8"?>
<Properties xmlns="http://schemas.openxmlformats.org/officeDocument/2006/custom-properties" xmlns:vt="http://schemas.openxmlformats.org/officeDocument/2006/docPropsVTypes"/>
</file>