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Germany</w:t>
      </w:r>
      <w:r>
        <w:t xml:space="preserve"> </w:t>
      </w:r>
      <w:r>
        <w:t xml:space="preserve">Berlin</w:t>
      </w:r>
    </w:p>
    <w:bookmarkStart w:id="20" w:name="auditor-resume"/>
    <w:p>
      <w:pPr>
        <w:pStyle w:val="Heading1"/>
      </w:pPr>
      <w:r>
        <w:t xml:space="preserve">Auditor Resume</w:t>
      </w:r>
    </w:p>
    <w:p>
      <w:pPr>
        <w:pStyle w:val="FirstParagraph"/>
      </w:pPr>
      <w:r>
        <w:t xml:space="preserve">Germany Berlin | Professional Auditor with Expertise in Financial Compliance and Risk Management</w:t>
      </w:r>
    </w:p>
    <w:bookmarkEnd w:id="20"/>
    <w:bookmarkStart w:id="22" w:name="contact"/>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Anna Müller</w:t>
      </w:r>
    </w:p>
    <w:p>
      <w:pPr>
        <w:numPr>
          <w:ilvl w:val="0"/>
          <w:numId w:val="1001"/>
        </w:numPr>
        <w:pStyle w:val="Compact"/>
      </w:pPr>
      <w:r>
        <w:rPr>
          <w:bCs/>
          <w:b/>
        </w:rPr>
        <w:t xml:space="preserve">Email:</w:t>
      </w:r>
      <w:r>
        <w:t xml:space="preserve"> </w:t>
      </w:r>
      <w:r>
        <w:t xml:space="preserve">anna.mueller@auditor.de</w:t>
      </w:r>
    </w:p>
    <w:p>
      <w:pPr>
        <w:numPr>
          <w:ilvl w:val="0"/>
          <w:numId w:val="1001"/>
        </w:numPr>
        <w:pStyle w:val="Compact"/>
      </w:pPr>
      <w:r>
        <w:rPr>
          <w:bCs/>
          <w:b/>
        </w:rPr>
        <w:t xml:space="preserve">Phone:</w:t>
      </w:r>
      <w:r>
        <w:t xml:space="preserve"> </w:t>
      </w:r>
      <w:r>
        <w:t xml:space="preserve">+49 157 1234 5678</w:t>
      </w:r>
    </w:p>
    <w:p>
      <w:pPr>
        <w:numPr>
          <w:ilvl w:val="0"/>
          <w:numId w:val="1001"/>
        </w:numPr>
        <w:pStyle w:val="Compact"/>
      </w:pPr>
      <w:r>
        <w:rPr>
          <w:bCs/>
          <w:b/>
        </w:rPr>
        <w:t xml:space="preserve">Address:</w:t>
      </w:r>
      <w:r>
        <w:t xml:space="preserve"> </w:t>
      </w:r>
      <w:r>
        <w:t xml:space="preserve">Berlin, Germany | 10178</w:t>
      </w:r>
    </w:p>
    <w:bookmarkEnd w:id="21"/>
    <w:bookmarkEnd w:id="22"/>
    <w:bookmarkStart w:id="23" w:name="professional-summary"/>
    <w:p>
      <w:pPr>
        <w:pStyle w:val="Heading2"/>
      </w:pPr>
      <w:r>
        <w:t xml:space="preserve">Professional Summary</w:t>
      </w:r>
    </w:p>
    <w:p>
      <w:pPr>
        <w:pStyle w:val="FirstParagraph"/>
      </w:pPr>
      <w:r>
        <w:t xml:space="preserve">As a certified Auditor with over 8 years of experience in financial compliance and risk management, I specialize in conducting meticulous audits for businesses across Germany, particularly in Berlin. My career has been dedicated to ensuring transparency, accuracy, and adherence to German regulatory standards. With a deep understanding of the German auditing framework (e.g., IDW standards), I have supported organizations in optimizing their financial processes while maintaining compliance with local and international regulations.</w:t>
      </w:r>
    </w:p>
    <w:p>
      <w:pPr>
        <w:pStyle w:val="BodyText"/>
      </w:pPr>
      <w:r>
        <w:t xml:space="preserve">My expertise in internal audits, financial reporting, and operational efficiency has made me a trusted professional in the Berlin business community. I am committed to delivering high-quality audit services that align with the stringent requirements of Germany's economic environment. Whether working with startups or multinational corporations, my goal is to provide actionable insights that drive sustainable growth and risk mitigation.</w:t>
      </w:r>
    </w:p>
    <w:bookmarkEnd w:id="23"/>
    <w:bookmarkStart w:id="27" w:name="work-experience"/>
    <w:p>
      <w:pPr>
        <w:pStyle w:val="Heading2"/>
      </w:pPr>
      <w:r>
        <w:t xml:space="preserve">Work Experience</w:t>
      </w:r>
    </w:p>
    <w:bookmarkStart w:id="24" w:name="audit-manager"/>
    <w:p>
      <w:pPr>
        <w:pStyle w:val="Heading3"/>
      </w:pPr>
      <w:r>
        <w:t xml:space="preserve">Audit Manager</w:t>
      </w:r>
    </w:p>
    <w:p>
      <w:pPr>
        <w:pStyle w:val="FirstParagraph"/>
      </w:pPr>
      <w:r>
        <w:rPr>
          <w:bCs/>
          <w:b/>
        </w:rPr>
        <w:t xml:space="preserve">Deloitte Germany, Berlin</w:t>
      </w:r>
      <w:r>
        <w:t xml:space="preserve"> </w:t>
      </w:r>
      <w:r>
        <w:t xml:space="preserve">| April 2018 – Present</w:t>
      </w:r>
    </w:p>
    <w:p>
      <w:pPr>
        <w:numPr>
          <w:ilvl w:val="0"/>
          <w:numId w:val="1002"/>
        </w:numPr>
        <w:pStyle w:val="Compact"/>
      </w:pPr>
      <w:r>
        <w:t xml:space="preserve">Lead audit teams of 5–10 members to conduct financial and compliance audits for clients across industries, including manufacturing, finance, and technology.</w:t>
      </w:r>
    </w:p>
    <w:p>
      <w:pPr>
        <w:numPr>
          <w:ilvl w:val="0"/>
          <w:numId w:val="1002"/>
        </w:numPr>
        <w:pStyle w:val="Compact"/>
      </w:pPr>
      <w:r>
        <w:t xml:space="preserve">Ensure adherence to German auditing standards (IDW) and international frameworks (ISA), providing accurate financial reporting for public and private sector clients in Berlin.</w:t>
      </w:r>
    </w:p>
    <w:p>
      <w:pPr>
        <w:numPr>
          <w:ilvl w:val="0"/>
          <w:numId w:val="1002"/>
        </w:numPr>
        <w:pStyle w:val="Compact"/>
      </w:pPr>
      <w:r>
        <w:t xml:space="preserve">Collaborate with senior management to identify financial risks and implement internal control improvements, reducing compliance-related incidents by 30% in 2022.</w:t>
      </w:r>
    </w:p>
    <w:p>
      <w:pPr>
        <w:numPr>
          <w:ilvl w:val="0"/>
          <w:numId w:val="1002"/>
        </w:numPr>
        <w:pStyle w:val="Compact"/>
      </w:pPr>
      <w:r>
        <w:t xml:space="preserve">Deliver training sessions to junior auditors on German tax regulations and audit procedures specific to Berlin's economic landscape.</w:t>
      </w:r>
    </w:p>
    <w:p>
      <w:pPr>
        <w:numPr>
          <w:ilvl w:val="0"/>
          <w:numId w:val="1002"/>
        </w:numPr>
        <w:pStyle w:val="Compact"/>
      </w:pPr>
      <w:r>
        <w:t xml:space="preserve">Advising clients on GDPR compliance for data handling during audits, a critical requirement for businesses operating in Germany.</w:t>
      </w:r>
    </w:p>
    <w:bookmarkEnd w:id="24"/>
    <w:bookmarkStart w:id="25" w:name="audit-senior"/>
    <w:p>
      <w:pPr>
        <w:pStyle w:val="Heading3"/>
      </w:pPr>
      <w:r>
        <w:t xml:space="preserve">Audit Senior</w:t>
      </w:r>
    </w:p>
    <w:p>
      <w:pPr>
        <w:pStyle w:val="FirstParagraph"/>
      </w:pPr>
      <w:r>
        <w:rPr>
          <w:bCs/>
          <w:b/>
        </w:rPr>
        <w:t xml:space="preserve">PwC Germany, Berlin</w:t>
      </w:r>
      <w:r>
        <w:t xml:space="preserve"> </w:t>
      </w:r>
      <w:r>
        <w:t xml:space="preserve">| June 2014 – March 2018</w:t>
      </w:r>
    </w:p>
    <w:p>
      <w:pPr>
        <w:numPr>
          <w:ilvl w:val="0"/>
          <w:numId w:val="1003"/>
        </w:numPr>
        <w:pStyle w:val="Compact"/>
      </w:pPr>
      <w:r>
        <w:t xml:space="preserve">Conducted audits for SMEs and large corporations, focusing on financial statement accuracy and regulatory compliance in the German market.</w:t>
      </w:r>
    </w:p>
    <w:p>
      <w:pPr>
        <w:numPr>
          <w:ilvl w:val="0"/>
          <w:numId w:val="1003"/>
        </w:numPr>
        <w:pStyle w:val="Compact"/>
      </w:pPr>
      <w:r>
        <w:t xml:space="preserve">Developed audit plans tailored to the unique needs of Berlin-based companies, ensuring alignment with local laws such as HGB (German Commercial Code).</w:t>
      </w:r>
    </w:p>
    <w:p>
      <w:pPr>
        <w:numPr>
          <w:ilvl w:val="0"/>
          <w:numId w:val="1003"/>
        </w:numPr>
        <w:pStyle w:val="Compact"/>
      </w:pPr>
      <w:r>
        <w:t xml:space="preserve">Identified process inefficiencies in financial reporting systems, resulting in cost savings of over €2 million for clients in 2017.</w:t>
      </w:r>
    </w:p>
    <w:p>
      <w:pPr>
        <w:numPr>
          <w:ilvl w:val="0"/>
          <w:numId w:val="1003"/>
        </w:numPr>
        <w:pStyle w:val="Compact"/>
      </w:pPr>
      <w:r>
        <w:t xml:space="preserve">Collaborated with cross-functional teams to integrate digital tools like SAP and ERP systems into audit workflows, enhancing efficiency by 25%.</w:t>
      </w:r>
    </w:p>
    <w:p>
      <w:pPr>
        <w:numPr>
          <w:ilvl w:val="0"/>
          <w:numId w:val="1003"/>
        </w:numPr>
        <w:pStyle w:val="Compact"/>
      </w:pPr>
      <w:r>
        <w:t xml:space="preserve">Contributed to the development of audit reports that met the expectations of German regulatory bodies, including the Federal Financial Supervisory Authority (BaFin).</w:t>
      </w:r>
    </w:p>
    <w:bookmarkEnd w:id="25"/>
    <w:bookmarkStart w:id="26" w:name="audit-intern"/>
    <w:p>
      <w:pPr>
        <w:pStyle w:val="Heading3"/>
      </w:pPr>
      <w:r>
        <w:t xml:space="preserve">Audit Intern</w:t>
      </w:r>
    </w:p>
    <w:p>
      <w:pPr>
        <w:pStyle w:val="FirstParagraph"/>
      </w:pPr>
      <w:r>
        <w:rPr>
          <w:bCs/>
          <w:b/>
        </w:rPr>
        <w:t xml:space="preserve">KPMG Germany, Berlin</w:t>
      </w:r>
      <w:r>
        <w:t xml:space="preserve"> </w:t>
      </w:r>
      <w:r>
        <w:t xml:space="preserve">| January 2013 – May 2014</w:t>
      </w:r>
    </w:p>
    <w:p>
      <w:pPr>
        <w:numPr>
          <w:ilvl w:val="0"/>
          <w:numId w:val="1004"/>
        </w:numPr>
        <w:pStyle w:val="Compact"/>
      </w:pPr>
      <w:r>
        <w:t xml:space="preserve">Assisted in the preparation of audit documentation for clients in the automotive and energy sectors, gaining hands-on experience with German accounting standards (HGB).</w:t>
      </w:r>
    </w:p>
    <w:p>
      <w:pPr>
        <w:numPr>
          <w:ilvl w:val="0"/>
          <w:numId w:val="1004"/>
        </w:numPr>
        <w:pStyle w:val="Compact"/>
      </w:pPr>
      <w:r>
        <w:t xml:space="preserve">Supported fieldwork activities, including data collection and verification of financial records for companies operating in Berlin's industrial zones.</w:t>
      </w:r>
    </w:p>
    <w:p>
      <w:pPr>
        <w:numPr>
          <w:ilvl w:val="0"/>
          <w:numId w:val="1004"/>
        </w:numPr>
        <w:pStyle w:val="Compact"/>
      </w:pPr>
      <w:r>
        <w:t xml:space="preserve">Participated in internal training programs focused on audit best practices and the unique challenges of conducting audits in Germany.</w:t>
      </w:r>
    </w:p>
    <w:bookmarkEnd w:id="26"/>
    <w:bookmarkEnd w:id="27"/>
    <w:bookmarkStart w:id="30" w:name="education"/>
    <w:p>
      <w:pPr>
        <w:pStyle w:val="Heading2"/>
      </w:pPr>
      <w:r>
        <w:t xml:space="preserve">Education</w:t>
      </w:r>
    </w:p>
    <w:bookmarkStart w:id="28" w:name="msc-in-accounting-and-finance"/>
    <w:p>
      <w:pPr>
        <w:pStyle w:val="Heading3"/>
      </w:pPr>
      <w:r>
        <w:t xml:space="preserve">MSc in Accounting and Finance</w:t>
      </w:r>
    </w:p>
    <w:p>
      <w:pPr>
        <w:pStyle w:val="FirstParagraph"/>
      </w:pPr>
      <w:r>
        <w:rPr>
          <w:bCs/>
          <w:b/>
        </w:rPr>
        <w:t xml:space="preserve">Humboldt University of Berlin</w:t>
      </w:r>
      <w:r>
        <w:t xml:space="preserve"> </w:t>
      </w:r>
      <w:r>
        <w:t xml:space="preserve">| 2010 – 2013</w:t>
      </w:r>
    </w:p>
    <w:p>
      <w:pPr>
        <w:numPr>
          <w:ilvl w:val="0"/>
          <w:numId w:val="1005"/>
        </w:numPr>
        <w:pStyle w:val="Compact"/>
      </w:pPr>
      <w:r>
        <w:t xml:space="preserve">Courses focused on German financial regulations, corporate governance, and international audit standards.</w:t>
      </w:r>
    </w:p>
    <w:p>
      <w:pPr>
        <w:numPr>
          <w:ilvl w:val="0"/>
          <w:numId w:val="1005"/>
        </w:numPr>
        <w:pStyle w:val="Compact"/>
      </w:pPr>
      <w:r>
        <w:t xml:space="preserve">Thesis: "The Role of Auditing in Enhancing Financial Transparency for SMEs in Berlin."</w:t>
      </w:r>
    </w:p>
    <w:bookmarkEnd w:id="28"/>
    <w:bookmarkStart w:id="29" w:name="bsc-in-economics"/>
    <w:p>
      <w:pPr>
        <w:pStyle w:val="Heading3"/>
      </w:pPr>
      <w:r>
        <w:t xml:space="preserve">BSc in Economics</w:t>
      </w:r>
    </w:p>
    <w:p>
      <w:pPr>
        <w:pStyle w:val="FirstParagraph"/>
      </w:pPr>
      <w:r>
        <w:rPr>
          <w:bCs/>
          <w:b/>
        </w:rPr>
        <w:t xml:space="preserve">Freie Universität Berlin</w:t>
      </w:r>
      <w:r>
        <w:t xml:space="preserve"> </w:t>
      </w:r>
      <w:r>
        <w:t xml:space="preserve">| 2007 – 2010</w:t>
      </w:r>
    </w:p>
    <w:p>
      <w:pPr>
        <w:numPr>
          <w:ilvl w:val="0"/>
          <w:numId w:val="1006"/>
        </w:numPr>
        <w:pStyle w:val="Compact"/>
      </w:pPr>
      <w:r>
        <w:t xml:space="preserve">Studied economic theories and their application to business environments in Germany.</w:t>
      </w:r>
    </w:p>
    <w:p>
      <w:pPr>
        <w:numPr>
          <w:ilvl w:val="0"/>
          <w:numId w:val="1006"/>
        </w:numPr>
        <w:pStyle w:val="Compact"/>
      </w:pPr>
      <w:r>
        <w:t xml:space="preserve">Gained foundational knowledge of tax systems and financial reporting practices relevant to Berlin's economy.</w:t>
      </w:r>
    </w:p>
    <w:bookmarkEnd w:id="29"/>
    <w:bookmarkEnd w:id="30"/>
    <w:bookmarkStart w:id="34" w:name="certifications"/>
    <w:p>
      <w:pPr>
        <w:pStyle w:val="Heading2"/>
      </w:pPr>
      <w:r>
        <w:t xml:space="preserve">Certifications</w:t>
      </w:r>
    </w:p>
    <w:bookmarkStart w:id="31" w:name="chartered-certified-accountant-acca"/>
    <w:p>
      <w:pPr>
        <w:pStyle w:val="Heading3"/>
      </w:pPr>
      <w:r>
        <w:t xml:space="preserve">Chartered Certified Accountant (ACCA)</w:t>
      </w:r>
    </w:p>
    <w:p>
      <w:pPr>
        <w:pStyle w:val="FirstParagraph"/>
      </w:pPr>
      <w:r>
        <w:rPr>
          <w:bCs/>
          <w:b/>
        </w:rPr>
        <w:t xml:space="preserve">Association of Chartered Certified Accountants</w:t>
      </w:r>
      <w:r>
        <w:t xml:space="preserve"> </w:t>
      </w:r>
      <w:r>
        <w:t xml:space="preserve">| 2016</w:t>
      </w:r>
    </w:p>
    <w:bookmarkEnd w:id="31"/>
    <w:bookmarkStart w:id="32" w:name="certified-internal-auditor-cia"/>
    <w:p>
      <w:pPr>
        <w:pStyle w:val="Heading3"/>
      </w:pPr>
      <w:r>
        <w:t xml:space="preserve">Certified Internal Auditor (CIA)</w:t>
      </w:r>
    </w:p>
    <w:p>
      <w:pPr>
        <w:pStyle w:val="FirstParagraph"/>
      </w:pPr>
      <w:r>
        <w:rPr>
          <w:bCs/>
          <w:b/>
        </w:rPr>
        <w:t xml:space="preserve">Institute of Internal Auditors (IIA)</w:t>
      </w:r>
      <w:r>
        <w:t xml:space="preserve"> </w:t>
      </w:r>
      <w:r>
        <w:t xml:space="preserve">| 2015</w:t>
      </w:r>
    </w:p>
    <w:bookmarkEnd w:id="32"/>
    <w:bookmarkStart w:id="33" w:name="Xd802813c34cce7efe6dee38503dabfd288557bd"/>
    <w:p>
      <w:pPr>
        <w:pStyle w:val="Heading3"/>
      </w:pPr>
      <w:r>
        <w:t xml:space="preserve">German Wirtschaftsprüfer (Certified Public Accountant in Germany)</w:t>
      </w:r>
    </w:p>
    <w:p>
      <w:pPr>
        <w:pStyle w:val="FirstParagraph"/>
      </w:pPr>
      <w:r>
        <w:rPr>
          <w:bCs/>
          <w:b/>
        </w:rPr>
        <w:t xml:space="preserve">Deutscher Wirtschaftsprüferverband e.V.</w:t>
      </w:r>
      <w:r>
        <w:t xml:space="preserve"> </w:t>
      </w:r>
      <w:r>
        <w:t xml:space="preserve">| 2020</w:t>
      </w:r>
    </w:p>
    <w:bookmarkEnd w:id="33"/>
    <w:bookmarkEnd w:id="34"/>
    <w:bookmarkStart w:id="35" w:name="skills"/>
    <w:p>
      <w:pPr>
        <w:pStyle w:val="Heading2"/>
      </w:pPr>
      <w:r>
        <w:t xml:space="preserve">Skills</w:t>
      </w:r>
    </w:p>
    <w:p>
      <w:pPr>
        <w:numPr>
          <w:ilvl w:val="0"/>
          <w:numId w:val="1007"/>
        </w:numPr>
        <w:pStyle w:val="Compact"/>
      </w:pPr>
      <w:r>
        <w:rPr>
          <w:bCs/>
          <w:b/>
        </w:rPr>
        <w:t xml:space="preserve">Audit &amp; Compliance:</w:t>
      </w:r>
      <w:r>
        <w:t xml:space="preserve"> </w:t>
      </w:r>
      <w:r>
        <w:t xml:space="preserve">Expert in IDW, ISA, and German HGB standards; experienced in financial statement audits and regulatory compliance.</w:t>
      </w:r>
    </w:p>
    <w:p>
      <w:pPr>
        <w:numPr>
          <w:ilvl w:val="0"/>
          <w:numId w:val="1007"/>
        </w:numPr>
        <w:pStyle w:val="Compact"/>
      </w:pPr>
      <w:r>
        <w:rPr>
          <w:bCs/>
          <w:b/>
        </w:rPr>
        <w:t xml:space="preserve">Software Proficiency:</w:t>
      </w:r>
      <w:r>
        <w:t xml:space="preserve"> </w:t>
      </w:r>
      <w:r>
        <w:t xml:space="preserve">Advanced skills in SAP, ERP systems, Excel (VBA), and audit management tools like ACL or IDEA.</w:t>
      </w:r>
    </w:p>
    <w:p>
      <w:pPr>
        <w:numPr>
          <w:ilvl w:val="0"/>
          <w:numId w:val="1007"/>
        </w:numPr>
        <w:pStyle w:val="Compact"/>
      </w:pPr>
      <w:r>
        <w:rPr>
          <w:bCs/>
          <w:b/>
        </w:rPr>
        <w:t xml:space="preserve">Languages:</w:t>
      </w:r>
      <w:r>
        <w:t xml:space="preserve"> </w:t>
      </w:r>
      <w:r>
        <w:t xml:space="preserve">Fluent in German (C2 level) and English (C1 level); capable of communicating with international clients in Berlin.</w:t>
      </w:r>
    </w:p>
    <w:p>
      <w:pPr>
        <w:numPr>
          <w:ilvl w:val="0"/>
          <w:numId w:val="1007"/>
        </w:numPr>
        <w:pStyle w:val="Compact"/>
      </w:pPr>
      <w:r>
        <w:rPr>
          <w:bCs/>
          <w:b/>
        </w:rPr>
        <w:t xml:space="preserve">Risk Management:</w:t>
      </w:r>
      <w:r>
        <w:t xml:space="preserve"> </w:t>
      </w:r>
      <w:r>
        <w:t xml:space="preserve">Adept at identifying financial risks and proposing mitigation strategies for businesses across industries.</w:t>
      </w:r>
    </w:p>
    <w:p>
      <w:pPr>
        <w:numPr>
          <w:ilvl w:val="0"/>
          <w:numId w:val="1007"/>
        </w:numPr>
        <w:pStyle w:val="Compact"/>
      </w:pPr>
      <w:r>
        <w:rPr>
          <w:bCs/>
          <w:b/>
        </w:rPr>
        <w:t xml:space="preserve">Leadership:</w:t>
      </w:r>
      <w:r>
        <w:t xml:space="preserve"> </w:t>
      </w:r>
      <w:r>
        <w:t xml:space="preserve">Proven ability to lead audit teams, mentor junior professionals, and manage multiple projects simultaneously.</w:t>
      </w:r>
    </w:p>
    <w:bookmarkEnd w:id="35"/>
    <w:bookmarkStart w:id="36" w:name="additional-information"/>
    <w:p>
      <w:pPr>
        <w:pStyle w:val="Heading2"/>
      </w:pPr>
      <w:r>
        <w:t xml:space="preserve">Additional Information</w:t>
      </w:r>
    </w:p>
    <w:p>
      <w:pPr>
        <w:pStyle w:val="FirstParagraph"/>
      </w:pPr>
      <w:r>
        <w:t xml:space="preserve">As an Auditor in Germany Berlin, I have developed a strong network of contacts within the financial and business communities. My work has been recognized for its precision and adherence to German auditing principles. I am passionate about contributing to the growth of businesses in Berlin while maintaining the highest ethical standards.</w:t>
      </w:r>
    </w:p>
    <w:p>
      <w:pPr>
        <w:pStyle w:val="BodyText"/>
      </w:pPr>
      <w:r>
        <w:t xml:space="preserve">In my free time, I volunteer with local economic development initiatives in Berlin, focusing on improving financial literacy among small business owners. This aligns with my belief that transparency and accountability are essential for sustainable economic growth.</w:t>
      </w:r>
    </w:p>
    <w:bookmarkEnd w:id="36"/>
    <w:p>
      <w:pPr>
        <w:pStyle w:val="BodyText"/>
      </w:pPr>
      <w:r>
        <w:t xml:space="preserve">© 2023 Anna Müller | Auditor Resume - Germany Berlin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Germany Berlin</dc:title>
  <dc:creator/>
  <dc:language>en</dc:language>
  <cp:keywords/>
  <dcterms:created xsi:type="dcterms:W3CDTF">2026-04-30T23:36:52Z</dcterms:created>
  <dcterms:modified xsi:type="dcterms:W3CDTF">2026-04-30T23:36:52Z</dcterms:modified>
</cp:coreProperties>
</file>

<file path=docProps/custom.xml><?xml version="1.0" encoding="utf-8"?>
<Properties xmlns="http://schemas.openxmlformats.org/officeDocument/2006/custom-properties" xmlns:vt="http://schemas.openxmlformats.org/officeDocument/2006/docPropsVTypes"/>
</file>