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Myanmar</w:t>
      </w:r>
      <w:r>
        <w:t xml:space="preserve"> </w:t>
      </w:r>
      <w:r>
        <w:t xml:space="preserve">Yangon</w:t>
      </w:r>
    </w:p>
    <w:bookmarkStart w:id="33" w:name="X91c44af7ce0bbc5d93873e4a515fbdc31ecd4ba"/>
    <w:p>
      <w:pPr>
        <w:pStyle w:val="Heading1"/>
      </w:pPr>
      <w:r>
        <w:t xml:space="preserve">Professional Resume of an Auditor in Myanmar Yangon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9-XXXX-XXX</w:t>
      </w:r>
      <w:r>
        <w:br/>
      </w:r>
      <w:r>
        <w:rPr>
          <w:bCs/>
          <w:b/>
        </w:rPr>
        <w:t xml:space="preserve">Location:</w:t>
      </w:r>
      <w:r>
        <w:t xml:space="preserve"> </w:t>
      </w:r>
      <w:r>
        <w:t xml:space="preserve">Yangon, Myanmar</w:t>
      </w:r>
    </w:p>
    <w:bookmarkStart w:id="20" w:name="career-summary"/>
    <w:p>
      <w:pPr>
        <w:pStyle w:val="Heading2"/>
      </w:pPr>
      <w:r>
        <w:t xml:space="preserve">Career Summary</w:t>
      </w:r>
    </w:p>
    <w:p>
      <w:pPr>
        <w:pStyle w:val="FirstParagraph"/>
      </w:pPr>
      <w:r>
        <w:t xml:space="preserve">A dedicated and experienced Auditor with a strong focus on financial compliance, risk management, and operational efficiency. With [X years] of expertise in auditing processes across diverse industries in Myanmar Yangon, I have developed a deep understanding of local regulatory frameworks and international accounting standards. My resume reflects a commitment to excellence in audit practices tailored to the unique economic landscape of Myanmar Yangon. As an Auditor in this dynamic region, I specialize in ensuring transparency, accuracy, and accountability for businesses operating within the country’s evolving financial ecosystem.</w:t>
      </w:r>
    </w:p>
    <w:bookmarkEnd w:id="20"/>
    <w:bookmarkStart w:id="24"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ABC Accounting Firm (Myanmar Yangon)</w:t>
      </w:r>
      <w:r>
        <w:br/>
      </w:r>
      <w:r>
        <w:t xml:space="preserve">January 2020 – Present</w:t>
      </w:r>
      <w:r>
        <w:br/>
      </w:r>
      <w:r>
        <w:t xml:space="preserve">- Conducted comprehensive audits of financial statements for multinational and local businesses in Yangon, ensuring compliance with Myanmar’s accounting standards and international regulations.</w:t>
      </w:r>
      <w:r>
        <w:br/>
      </w:r>
      <w:r>
        <w:t xml:space="preserve">- Collaborated with clients to identify inefficiencies in financial processes, providing actionable recommendations to improve internal controls and reduce risks.</w:t>
      </w:r>
      <w:r>
        <w:br/>
      </w:r>
      <w:r>
        <w:t xml:space="preserve">- Led a team of junior auditors, mentoring them on audit procedures specific to the Myanmar Yangon market, including tax reforms and local compliance requirements.</w:t>
      </w:r>
      <w:r>
        <w:br/>
      </w:r>
      <w:r>
        <w:t xml:space="preserve">- Delivered audit reports that highlighted key findings and aligned with the expectations of stakeholders in Yangon’s rapidly growing corporate sector.</w:t>
      </w:r>
    </w:p>
    <w:bookmarkEnd w:id="21"/>
    <w:bookmarkStart w:id="22" w:name="internal-auditor"/>
    <w:p>
      <w:pPr>
        <w:pStyle w:val="Heading3"/>
      </w:pPr>
      <w:r>
        <w:t xml:space="preserve">Internal Auditor</w:t>
      </w:r>
    </w:p>
    <w:p>
      <w:pPr>
        <w:pStyle w:val="FirstParagraph"/>
      </w:pPr>
      <w:r>
        <w:rPr>
          <w:bCs/>
          <w:b/>
        </w:rPr>
        <w:t xml:space="preserve">XYZ Manufacturing Co. (Myanmar Yangon)</w:t>
      </w:r>
      <w:r>
        <w:br/>
      </w:r>
      <w:r>
        <w:t xml:space="preserve">June 2016 – December 2019</w:t>
      </w:r>
      <w:r>
        <w:br/>
      </w:r>
      <w:r>
        <w:t xml:space="preserve">- Performed internal audits to evaluate the effectiveness of financial and operational controls within the organization.</w:t>
      </w:r>
      <w:r>
        <w:br/>
      </w:r>
      <w:r>
        <w:t xml:space="preserve">- Identified areas of non-compliance with Myanmar’s legal requirements, such as tax codes and labor laws, and developed mitigation strategies.</w:t>
      </w:r>
      <w:r>
        <w:br/>
      </w:r>
      <w:r>
        <w:t xml:space="preserve">- Supported the finance department in preparing for external audits by maintaining accurate records and ensuring transparency in financial reporting.</w:t>
      </w:r>
      <w:r>
        <w:br/>
      </w:r>
      <w:r>
        <w:t xml:space="preserve">- Contributed to the development of internal audit policies that reflected best practices for businesses operating in Yangon’s competitive environment.</w:t>
      </w:r>
    </w:p>
    <w:bookmarkEnd w:id="22"/>
    <w:bookmarkStart w:id="23" w:name="junior-auditor"/>
    <w:p>
      <w:pPr>
        <w:pStyle w:val="Heading3"/>
      </w:pPr>
      <w:r>
        <w:t xml:space="preserve">Junior Auditor</w:t>
      </w:r>
    </w:p>
    <w:p>
      <w:pPr>
        <w:pStyle w:val="FirstParagraph"/>
      </w:pPr>
      <w:r>
        <w:rPr>
          <w:bCs/>
          <w:b/>
        </w:rPr>
        <w:t xml:space="preserve">PQR Audit Services (Myanmar Yangon)</w:t>
      </w:r>
      <w:r>
        <w:br/>
      </w:r>
      <w:r>
        <w:t xml:space="preserve">January 2014 – May 2016</w:t>
      </w:r>
      <w:r>
        <w:br/>
      </w:r>
      <w:r>
        <w:t xml:space="preserve">- Assisted senior auditors in collecting and analyzing financial data for clients across various sectors, including retail, manufacturing, and services in Yangon.</w:t>
      </w:r>
      <w:r>
        <w:br/>
      </w:r>
      <w:r>
        <w:t xml:space="preserve">- Prepared audit documentation and maintained records of findings to support the audit process.</w:t>
      </w:r>
      <w:r>
        <w:br/>
      </w:r>
      <w:r>
        <w:t xml:space="preserve">- Conducted preliminary risk assessments to identify potential areas of non-compliance with Myanmar’s regulatory framework.</w:t>
      </w:r>
      <w:r>
        <w:br/>
      </w:r>
      <w:r>
        <w:t xml:space="preserve">- Gained hands-on experience in applying auditing standards specific to businesses in Yangon, including tax incentives for foreign investors.</w: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University of Economics, Yangon</w:t>
      </w:r>
      <w:r>
        <w:br/>
      </w:r>
      <w:r>
        <w:t xml:space="preserve">Graduated: [Year]</w:t>
      </w:r>
      <w:r>
        <w:br/>
      </w:r>
      <w:r>
        <w:t xml:space="preserve">- Focused on financial accounting, auditing principles, and economic policies relevant to Myanmar’s economy.</w:t>
      </w:r>
      <w:r>
        <w:br/>
      </w:r>
      <w:r>
        <w:t xml:space="preserve">- Participated in workshops on audit practices tailored for the Yangon business community.</w:t>
      </w:r>
    </w:p>
    <w:bookmarkEnd w:id="25"/>
    <w:bookmarkStart w:id="26" w:name="certified-public-accountant-cpa"/>
    <w:p>
      <w:pPr>
        <w:pStyle w:val="Heading3"/>
      </w:pPr>
      <w:r>
        <w:t xml:space="preserve">Certified Public Accountant (CPA)</w:t>
      </w:r>
    </w:p>
    <w:p>
      <w:pPr>
        <w:pStyle w:val="FirstParagraph"/>
      </w:pPr>
      <w:r>
        <w:rPr>
          <w:bCs/>
          <w:b/>
        </w:rPr>
        <w:t xml:space="preserve">International Institute of Certified Public Accountants</w:t>
      </w:r>
      <w:r>
        <w:br/>
      </w:r>
      <w:r>
        <w:t xml:space="preserve">Certified: [Year]</w:t>
      </w:r>
      <w:r>
        <w:br/>
      </w:r>
      <w:r>
        <w:t xml:space="preserve">- Demonstrated expertise in financial reporting, taxation, and audit procedures applicable to businesses in Myanmar Yangon.</w:t>
      </w:r>
    </w:p>
    <w:bookmarkEnd w:id="26"/>
    <w:bookmarkEnd w:id="27"/>
    <w:bookmarkStart w:id="28" w:name="skills"/>
    <w:p>
      <w:pPr>
        <w:pStyle w:val="Heading2"/>
      </w:pPr>
      <w:r>
        <w:t xml:space="preserve">Skills</w:t>
      </w:r>
    </w:p>
    <w:p>
      <w:pPr>
        <w:numPr>
          <w:ilvl w:val="0"/>
          <w:numId w:val="1001"/>
        </w:numPr>
        <w:pStyle w:val="Compact"/>
      </w:pPr>
      <w:r>
        <w:t xml:space="preserve">Financial Auditing (Myanmar Yangon-specific compliance)</w:t>
      </w:r>
    </w:p>
    <w:p>
      <w:pPr>
        <w:numPr>
          <w:ilvl w:val="0"/>
          <w:numId w:val="1001"/>
        </w:numPr>
        <w:pStyle w:val="Compact"/>
      </w:pPr>
      <w:r>
        <w:t xml:space="preserve">Internal Control Evaluation</w:t>
      </w:r>
    </w:p>
    <w:p>
      <w:pPr>
        <w:numPr>
          <w:ilvl w:val="0"/>
          <w:numId w:val="1001"/>
        </w:numPr>
        <w:pStyle w:val="Compact"/>
      </w:pPr>
      <w:r>
        <w:t xml:space="preserve">Taxation Laws of Myanmar</w:t>
      </w:r>
    </w:p>
    <w:p>
      <w:pPr>
        <w:numPr>
          <w:ilvl w:val="0"/>
          <w:numId w:val="1001"/>
        </w:numPr>
        <w:pStyle w:val="Compact"/>
      </w:pPr>
      <w:r>
        <w:t xml:space="preserve">Financial Data Analysis</w:t>
      </w:r>
    </w:p>
    <w:p>
      <w:pPr>
        <w:numPr>
          <w:ilvl w:val="0"/>
          <w:numId w:val="1001"/>
        </w:numPr>
        <w:pStyle w:val="Compact"/>
      </w:pPr>
      <w:r>
        <w:t xml:space="preserve">Risk Management Strategies</w:t>
      </w:r>
    </w:p>
    <w:p>
      <w:pPr>
        <w:numPr>
          <w:ilvl w:val="0"/>
          <w:numId w:val="1001"/>
        </w:numPr>
        <w:pStyle w:val="Compact"/>
      </w:pPr>
      <w:r>
        <w:t xml:space="preserve">Microsoft Excel and Accounting Software (e.g., QuickBooks, Tally)</w:t>
      </w:r>
    </w:p>
    <w:p>
      <w:pPr>
        <w:numPr>
          <w:ilvl w:val="0"/>
          <w:numId w:val="1001"/>
        </w:numPr>
        <w:pStyle w:val="Compact"/>
      </w:pPr>
      <w:r>
        <w:t xml:space="preserve">Cross-cultural Communication for Multinational Clients in Yangon</w:t>
      </w:r>
    </w:p>
    <w:bookmarkEnd w:id="28"/>
    <w:bookmarkStart w:id="29" w:name="professional-affiliations"/>
    <w:p>
      <w:pPr>
        <w:pStyle w:val="Heading2"/>
      </w:pPr>
      <w:r>
        <w:t xml:space="preserve">Professional Affiliations</w:t>
      </w:r>
    </w:p>
    <w:p>
      <w:pPr>
        <w:numPr>
          <w:ilvl w:val="0"/>
          <w:numId w:val="1002"/>
        </w:numPr>
        <w:pStyle w:val="Compact"/>
      </w:pPr>
      <w:r>
        <w:t xml:space="preserve">Member of the Myanmar Institute of Accountants (MIA)</w:t>
      </w:r>
    </w:p>
    <w:p>
      <w:pPr>
        <w:numPr>
          <w:ilvl w:val="0"/>
          <w:numId w:val="1002"/>
        </w:numPr>
        <w:pStyle w:val="Compact"/>
      </w:pPr>
      <w:r>
        <w:t xml:space="preserve">Active participant in audit seminars hosted by the Yangon Chamber of Commerce</w:t>
      </w:r>
    </w:p>
    <w:p>
      <w:pPr>
        <w:numPr>
          <w:ilvl w:val="0"/>
          <w:numId w:val="1002"/>
        </w:numPr>
        <w:pStyle w:val="Compact"/>
      </w:pPr>
      <w:r>
        <w:t xml:space="preserve">Contributor to local accounting forums discussing regulatory updates in Myanmar Yangon</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Burmese</w:t>
      </w:r>
      <w:r>
        <w:br/>
      </w:r>
      <w:r>
        <w:rPr>
          <w:bCs/>
          <w:b/>
        </w:rPr>
        <w:t xml:space="preserve">Volunteer Work:</w:t>
      </w:r>
      <w:r>
        <w:t xml:space="preserve"> </w:t>
      </w:r>
      <w:r>
        <w:t xml:space="preserve">Provided free audit consultations to small businesses in Yangon to improve financial transparency.</w:t>
      </w:r>
      <w:r>
        <w:br/>
      </w:r>
      <w:r>
        <w:rPr>
          <w:bCs/>
          <w:b/>
        </w:rPr>
        <w:t xml:space="preserve">Certifications:</w:t>
      </w:r>
      <w:r>
        <w:t xml:space="preserve"> </w:t>
      </w:r>
      <w:r>
        <w:t xml:space="preserve">ACCA (Association of Chartered Certified Accountants), CISA (Certified Information Systems Auditor).</w:t>
      </w:r>
    </w:p>
    <w:bookmarkEnd w:id="30"/>
    <w:bookmarkStart w:id="31" w:name="X2b5ef202fc07d0391324d7ae17d37827c56df14"/>
    <w:p>
      <w:pPr>
        <w:pStyle w:val="Heading2"/>
      </w:pPr>
      <w:r>
        <w:t xml:space="preserve">Why Choose Me as an Auditor in Myanmar Yangon?</w:t>
      </w:r>
    </w:p>
    <w:p>
      <w:pPr>
        <w:pStyle w:val="FirstParagraph"/>
      </w:pPr>
      <w:r>
        <w:t xml:space="preserve">My resume highlights a proven track record of delivering high-quality audit services tailored to the unique challenges and opportunities of businesses in Myanmar Yangon. As an Auditor, I understand the importance of adapting global best practices to local regulations, ensuring that clients meet both national and international standards. My experience in Yangon’s business environment has equipped me with the knowledge to navigate complex tax laws, currency fluctuations, and regulatory changes specific to this region. Whether working with startups or established enterprises, I remain committed to providing accurate audits that drive informed decision-making and long-term financial stability.</w:t>
      </w:r>
    </w:p>
    <w:p>
      <w:pPr>
        <w:pStyle w:val="BodyText"/>
      </w:pPr>
      <w:r>
        <w:t xml:space="preserve">For businesses in Myanmar Yangon seeking a reliable Auditor, my expertise in financial compliance, risk assessment, and operational efficiency ensures that your organization meets its goals while adhering to local requirements. My resume reflects not only my professional achievements but also my dedication to supporting the growth of enterprises in this vibrant economic hub.</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[Your Address, Yangon, Myanmar]</w:t>
      </w:r>
      <w:r>
        <w:br/>
      </w:r>
      <w:r>
        <w:rPr>
          <w:bCs/>
          <w:b/>
        </w:rPr>
        <w:t xml:space="preserve">Email:</w:t>
      </w:r>
      <w:r>
        <w:t xml:space="preserve"> </w:t>
      </w:r>
      <w:r>
        <w:t xml:space="preserve">[your.email@example.com]</w:t>
      </w:r>
      <w:r>
        <w:br/>
      </w:r>
      <w:r>
        <w:rPr>
          <w:bCs/>
          <w:b/>
        </w:rPr>
        <w:t xml:space="preserve">Phone:</w:t>
      </w:r>
      <w:r>
        <w:t xml:space="preserve"> </w:t>
      </w:r>
      <w:r>
        <w:t xml:space="preserve">+95 9-XXXX-XXX</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Myanmar Yangon</dc:title>
  <dc:creator/>
  <dc:language>en</dc:language>
  <cp:keywords/>
  <dcterms:created xsi:type="dcterms:W3CDTF">2026-05-02T06:51:03Z</dcterms:created>
  <dcterms:modified xsi:type="dcterms:W3CDTF">2026-05-02T06:51:03Z</dcterms:modified>
</cp:coreProperties>
</file>

<file path=docProps/custom.xml><?xml version="1.0" encoding="utf-8"?>
<Properties xmlns="http://schemas.openxmlformats.org/officeDocument/2006/custom-properties" xmlns:vt="http://schemas.openxmlformats.org/officeDocument/2006/docPropsVTypes"/>
</file>