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Zimbabwe</w:t>
      </w:r>
      <w:r>
        <w:t xml:space="preserve"> </w:t>
      </w:r>
      <w:r>
        <w:t xml:space="preserve">Harare</w:t>
      </w:r>
    </w:p>
    <w:bookmarkStart w:id="33" w:name="resume"/>
    <w:p>
      <w:pPr>
        <w:pStyle w:val="Heading1"/>
      </w:pPr>
      <w:r>
        <w:t xml:space="preserve">Resume</w:t>
      </w:r>
    </w:p>
    <w:bookmarkStart w:id="32" w:name="jane-m.-ngara"/>
    <w:p>
      <w:pPr>
        <w:pStyle w:val="Heading2"/>
      </w:pPr>
      <w:r>
        <w:t xml:space="preserve">Jane M. Ngara</w:t>
      </w:r>
    </w:p>
    <w:p>
      <w:pPr>
        <w:pStyle w:val="FirstParagraph"/>
      </w:pPr>
      <w:r>
        <w:rPr>
          <w:bCs/>
          <w:b/>
        </w:rPr>
        <w:t xml:space="preserve">Email:</w:t>
      </w:r>
      <w:r>
        <w:t xml:space="preserve"> </w:t>
      </w:r>
      <w:r>
        <w:t xml:space="preserve">jangara@example.com |</w:t>
      </w:r>
      <w:r>
        <w:t xml:space="preserve"> </w:t>
      </w:r>
      <w:r>
        <w:rPr>
          <w:bCs/>
          <w:b/>
        </w:rPr>
        <w:t xml:space="preserve">Phone:</w:t>
      </w:r>
      <w:r>
        <w:t xml:space="preserve"> </w:t>
      </w:r>
      <w:r>
        <w:t xml:space="preserve">+263 77 123 4567 |</w:t>
      </w:r>
      <w:r>
        <w:t xml:space="preserve"> </w:t>
      </w:r>
      <w:r>
        <w:rPr>
          <w:bCs/>
          <w:b/>
        </w:rPr>
        <w:t xml:space="preserve">Location:</w:t>
      </w:r>
      <w:r>
        <w:t xml:space="preserve"> </w:t>
      </w:r>
      <w:r>
        <w:t xml:space="preserve">Harare, Zimbabwe</w:t>
      </w:r>
    </w:p>
    <w:bookmarkStart w:id="20" w:name="professional-summary"/>
    <w:p>
      <w:pPr>
        <w:pStyle w:val="Heading3"/>
      </w:pPr>
      <w:r>
        <w:t xml:space="preserve">Professional Summary</w:t>
      </w:r>
    </w:p>
    <w:p>
      <w:pPr>
        <w:pStyle w:val="FirstParagraph"/>
      </w:pPr>
      <w:r>
        <w:t xml:space="preserve">A highly motivated and detail-oriented Auditor with over six years of experience in financial compliance, internal controls, and risk management. Specialized in delivering accurate audit reports for businesses operating within Zimbabwe Harare’s dynamic economic landscape. Proficient in aligning audit practices with local regulations such as the Companies Act (Chapter 24:03) and international standards like ISA (International Standards on Auditing). Committed to fostering transparency, accountability, and operational efficiency for organizations in Harare. This resume reflects a strong foundation in auditing, tailored to meet the unique challenges of Zimbabwe Harare’s business environment.</w:t>
      </w:r>
    </w:p>
    <w:bookmarkEnd w:id="20"/>
    <w:bookmarkStart w:id="23" w:name="work-experience"/>
    <w:p>
      <w:pPr>
        <w:pStyle w:val="Heading3"/>
      </w:pPr>
      <w:r>
        <w:t xml:space="preserve">Work Experience</w:t>
      </w:r>
    </w:p>
    <w:bookmarkStart w:id="21" w:name="senior-auditor"/>
    <w:p>
      <w:pPr>
        <w:pStyle w:val="Heading4"/>
      </w:pPr>
      <w:r>
        <w:t xml:space="preserve">Senior Auditor</w:t>
      </w:r>
    </w:p>
    <w:p>
      <w:pPr>
        <w:pStyle w:val="FirstParagraph"/>
      </w:pPr>
      <w:r>
        <w:rPr>
          <w:bCs/>
          <w:b/>
        </w:rPr>
        <w:t xml:space="preserve">Audit &amp; Compliance Solutions (ACS)</w:t>
      </w:r>
      <w:r>
        <w:t xml:space="preserve">, Harare, Zimbabwe | January 2019 – Present</w:t>
      </w:r>
    </w:p>
    <w:p>
      <w:pPr>
        <w:numPr>
          <w:ilvl w:val="0"/>
          <w:numId w:val="1001"/>
        </w:numPr>
        <w:pStyle w:val="Compact"/>
      </w:pPr>
      <w:r>
        <w:t xml:space="preserve">Conducted comprehensive financial audits for over 50 SMEs and multinational corporations in Harare, ensuring compliance with Zimbabwean accounting standards and tax regulations.</w:t>
      </w:r>
    </w:p>
    <w:p>
      <w:pPr>
        <w:numPr>
          <w:ilvl w:val="0"/>
          <w:numId w:val="1001"/>
        </w:numPr>
        <w:pStyle w:val="Compact"/>
      </w:pPr>
      <w:r>
        <w:t xml:space="preserve">Developed audit plans aligned with the needs of clients in sectors such as agriculture, manufacturing, and financial services, which are prevalent in Harare’s economy.</w:t>
      </w:r>
    </w:p>
    <w:p>
      <w:pPr>
        <w:numPr>
          <w:ilvl w:val="0"/>
          <w:numId w:val="1001"/>
        </w:numPr>
        <w:pStyle w:val="Compact"/>
      </w:pPr>
      <w:r>
        <w:t xml:space="preserve">Identified internal control weaknesses and provided actionable recommendations to reduce financial risks, contributing to a 20% improvement in client operational efficiency.</w:t>
      </w:r>
    </w:p>
    <w:p>
      <w:pPr>
        <w:numPr>
          <w:ilvl w:val="0"/>
          <w:numId w:val="1001"/>
        </w:numPr>
        <w:pStyle w:val="Compact"/>
      </w:pPr>
      <w:r>
        <w:t xml:space="preserve">Collaborated with local regulatory bodies in Harare to ensure audits adhered to the Zimbabwe Revenue Authority (ZRA) guidelines and other statutory requirements.</w:t>
      </w:r>
    </w:p>
    <w:p>
      <w:pPr>
        <w:numPr>
          <w:ilvl w:val="0"/>
          <w:numId w:val="1001"/>
        </w:numPr>
        <w:pStyle w:val="Compact"/>
      </w:pPr>
      <w:r>
        <w:t xml:space="preserve">Trained junior auditors on auditing methodologies specific to Zimbabwe’s economic context, including inflation adjustments and currency fluctuations.</w:t>
      </w:r>
    </w:p>
    <w:bookmarkEnd w:id="21"/>
    <w:bookmarkStart w:id="22" w:name="audit-assistant"/>
    <w:p>
      <w:pPr>
        <w:pStyle w:val="Heading4"/>
      </w:pPr>
      <w:r>
        <w:t xml:space="preserve">Audit Assistant</w:t>
      </w:r>
    </w:p>
    <w:p>
      <w:pPr>
        <w:pStyle w:val="FirstParagraph"/>
      </w:pPr>
      <w:r>
        <w:rPr>
          <w:bCs/>
          <w:b/>
        </w:rPr>
        <w:t xml:space="preserve">KPMG Zimbabwe</w:t>
      </w:r>
      <w:r>
        <w:t xml:space="preserve">, Harare, Zimbabwe | June 2016 – December 2018</w:t>
      </w:r>
    </w:p>
    <w:p>
      <w:pPr>
        <w:numPr>
          <w:ilvl w:val="0"/>
          <w:numId w:val="1002"/>
        </w:numPr>
        <w:pStyle w:val="Compact"/>
      </w:pPr>
      <w:r>
        <w:t xml:space="preserve">Supported senior auditors in preparing audit documentation for large corporations in Harare, focusing on financial statement accuracy and adherence to IFRS.</w:t>
      </w:r>
    </w:p>
    <w:p>
      <w:pPr>
        <w:numPr>
          <w:ilvl w:val="0"/>
          <w:numId w:val="1002"/>
        </w:numPr>
        <w:pStyle w:val="Compact"/>
      </w:pPr>
      <w:r>
        <w:t xml:space="preserve">Conducted preliminary risk assessments for clients in the mining and energy sectors, which are critical to Zimbabwe’s economy.</w:t>
      </w:r>
    </w:p>
    <w:p>
      <w:pPr>
        <w:numPr>
          <w:ilvl w:val="0"/>
          <w:numId w:val="1002"/>
        </w:numPr>
        <w:pStyle w:val="Compact"/>
      </w:pPr>
      <w:r>
        <w:t xml:space="preserve">Prepared reports on internal controls, highlighting areas where Harare-based businesses could enhance governance practices.</w:t>
      </w:r>
    </w:p>
    <w:p>
      <w:pPr>
        <w:numPr>
          <w:ilvl w:val="0"/>
          <w:numId w:val="1002"/>
        </w:numPr>
        <w:pStyle w:val="Compact"/>
      </w:pPr>
      <w:r>
        <w:t xml:space="preserve">Liaised with clients to gather necessary financial records and resolve discrepancies during audit cycles.</w:t>
      </w:r>
    </w:p>
    <w:p>
      <w:pPr>
        <w:numPr>
          <w:ilvl w:val="0"/>
          <w:numId w:val="1002"/>
        </w:numPr>
        <w:pStyle w:val="Compact"/>
      </w:pPr>
      <w:r>
        <w:t xml:space="preserve">Contributed to the development of a standardized audit checklist for SMEs in Harare, reducing audit timelines by 15%.</w:t>
      </w:r>
    </w:p>
    <w:bookmarkEnd w:id="22"/>
    <w:bookmarkEnd w:id="23"/>
    <w:bookmarkStart w:id="26" w:name="education"/>
    <w:p>
      <w:pPr>
        <w:pStyle w:val="Heading3"/>
      </w:pPr>
      <w:r>
        <w:t xml:space="preserve">Education</w:t>
      </w:r>
    </w:p>
    <w:bookmarkStart w:id="24" w:name="bachelor-of-science-in-accounting"/>
    <w:p>
      <w:pPr>
        <w:pStyle w:val="Heading4"/>
      </w:pPr>
      <w:r>
        <w:t xml:space="preserve">Bachelor of Science in Accounting</w:t>
      </w:r>
    </w:p>
    <w:p>
      <w:pPr>
        <w:pStyle w:val="FirstParagraph"/>
      </w:pPr>
      <w:r>
        <w:rPr>
          <w:bCs/>
          <w:b/>
        </w:rPr>
        <w:t xml:space="preserve">University of Zimbabwe</w:t>
      </w:r>
      <w:r>
        <w:t xml:space="preserve">, Harare, Zimbabwe | Graduated: 2015</w:t>
      </w:r>
    </w:p>
    <w:p>
      <w:pPr>
        <w:pStyle w:val="BodyText"/>
      </w:pPr>
      <w:r>
        <w:t xml:space="preserve">Relevant coursework included Financial Auditing, Taxation, and Corporate Governance. Thesis focused on audit practices in emerging markets like Zimbabwe Harare.</w:t>
      </w:r>
    </w:p>
    <w:bookmarkEnd w:id="24"/>
    <w:bookmarkStart w:id="25" w:name="Xf9b1473057a90631fe0f3d7acb40241a9ec57d1"/>
    <w:p>
      <w:pPr>
        <w:pStyle w:val="Heading4"/>
      </w:pPr>
      <w:r>
        <w:t xml:space="preserve">Certified Public Accountant (CPA) - Zimbabwe</w:t>
      </w:r>
    </w:p>
    <w:p>
      <w:pPr>
        <w:pStyle w:val="FirstParagraph"/>
      </w:pPr>
      <w:r>
        <w:rPr>
          <w:bCs/>
          <w:b/>
        </w:rPr>
        <w:t xml:space="preserve">Zimbabwe Institute of Chartered Accountants (ZICA)</w:t>
      </w:r>
      <w:r>
        <w:t xml:space="preserve"> </w:t>
      </w:r>
      <w:r>
        <w:t xml:space="preserve">| 2018</w:t>
      </w:r>
    </w:p>
    <w:p>
      <w:pPr>
        <w:pStyle w:val="BodyText"/>
      </w:pPr>
      <w:r>
        <w:t xml:space="preserve">Completed rigorous training and examinations to become a licensed accountant, with a focus on audit and assurance services in Harare.</w:t>
      </w:r>
    </w:p>
    <w:bookmarkEnd w:id="25"/>
    <w:bookmarkEnd w:id="26"/>
    <w:bookmarkStart w:id="27" w:name="skills"/>
    <w:p>
      <w:pPr>
        <w:pStyle w:val="Heading3"/>
      </w:pPr>
      <w:r>
        <w:t xml:space="preserve">Skills</w:t>
      </w:r>
    </w:p>
    <w:p>
      <w:pPr>
        <w:numPr>
          <w:ilvl w:val="0"/>
          <w:numId w:val="1003"/>
        </w:numPr>
        <w:pStyle w:val="Compact"/>
      </w:pPr>
      <w:r>
        <w:rPr>
          <w:bCs/>
          <w:b/>
        </w:rPr>
        <w:t xml:space="preserve">Audit &amp; Compliance:</w:t>
      </w:r>
      <w:r>
        <w:t xml:space="preserve"> </w:t>
      </w:r>
      <w:r>
        <w:t xml:space="preserve">Expertise in conducting financial audits, internal control assessments, and tax compliance reviews.</w:t>
      </w:r>
    </w:p>
    <w:p>
      <w:pPr>
        <w:numPr>
          <w:ilvl w:val="0"/>
          <w:numId w:val="1003"/>
        </w:numPr>
        <w:pStyle w:val="Compact"/>
      </w:pPr>
      <w:r>
        <w:rPr>
          <w:bCs/>
          <w:b/>
        </w:rPr>
        <w:t xml:space="preserve">Technical Proficiency:</w:t>
      </w:r>
      <w:r>
        <w:t xml:space="preserve"> </w:t>
      </w:r>
      <w:r>
        <w:t xml:space="preserve">Strong knowledge of accounting software (QuickBooks, SAP) and Excel for data analysis. Familiar with ZRA systems and local tax codes.</w:t>
      </w:r>
    </w:p>
    <w:p>
      <w:pPr>
        <w:numPr>
          <w:ilvl w:val="0"/>
          <w:numId w:val="1003"/>
        </w:numPr>
        <w:pStyle w:val="Compact"/>
      </w:pPr>
      <w:r>
        <w:rPr>
          <w:bCs/>
          <w:b/>
        </w:rPr>
        <w:t xml:space="preserve">Regulatory Knowledge:</w:t>
      </w:r>
      <w:r>
        <w:t xml:space="preserve"> </w:t>
      </w:r>
      <w:r>
        <w:t xml:space="preserve">In-depth understanding of Zimbabwean financial regulations, including the Companies Act and the Audit Services Act (Chapter 13:02).</w:t>
      </w:r>
    </w:p>
    <w:p>
      <w:pPr>
        <w:numPr>
          <w:ilvl w:val="0"/>
          <w:numId w:val="1003"/>
        </w:numPr>
        <w:pStyle w:val="Compact"/>
      </w:pPr>
      <w:r>
        <w:rPr>
          <w:bCs/>
          <w:b/>
        </w:rPr>
        <w:t xml:space="preserve">Communication:</w:t>
      </w:r>
      <w:r>
        <w:t xml:space="preserve"> </w:t>
      </w:r>
      <w:r>
        <w:t xml:space="preserve">Skilled in presenting audit findings to stakeholders in Harare’s business community, including executives and regulatory agencies.</w:t>
      </w:r>
    </w:p>
    <w:p>
      <w:pPr>
        <w:numPr>
          <w:ilvl w:val="0"/>
          <w:numId w:val="1003"/>
        </w:numPr>
        <w:pStyle w:val="Compact"/>
      </w:pPr>
      <w:r>
        <w:rPr>
          <w:bCs/>
          <w:b/>
        </w:rPr>
        <w:t xml:space="preserve">Analytical Thinking:</w:t>
      </w:r>
      <w:r>
        <w:t xml:space="preserve"> </w:t>
      </w:r>
      <w:r>
        <w:t xml:space="preserve">Adept at identifying financial risks and proposing solutions tailored to Zimbabwean markets.</w:t>
      </w:r>
    </w:p>
    <w:bookmarkEnd w:id="27"/>
    <w:bookmarkStart w:id="28" w:name="certifications"/>
    <w:p>
      <w:pPr>
        <w:pStyle w:val="Heading3"/>
      </w:pPr>
      <w:r>
        <w:t xml:space="preserve">Certifications</w:t>
      </w:r>
    </w:p>
    <w:p>
      <w:pPr>
        <w:numPr>
          <w:ilvl w:val="0"/>
          <w:numId w:val="1004"/>
        </w:numPr>
        <w:pStyle w:val="Compact"/>
      </w:pPr>
      <w:r>
        <w:rPr>
          <w:bCs/>
          <w:b/>
        </w:rPr>
        <w:t xml:space="preserve">Chartered Accountant (CA) - Zimbabwe:</w:t>
      </w:r>
      <w:r>
        <w:t xml:space="preserve"> </w:t>
      </w:r>
      <w:r>
        <w:t xml:space="preserve">ZICA, 2018</w:t>
      </w:r>
    </w:p>
    <w:p>
      <w:pPr>
        <w:numPr>
          <w:ilvl w:val="0"/>
          <w:numId w:val="1004"/>
        </w:numPr>
        <w:pStyle w:val="Compact"/>
      </w:pPr>
      <w:r>
        <w:rPr>
          <w:bCs/>
          <w:b/>
        </w:rPr>
        <w:t xml:space="preserve">Internal Audit Certificate:</w:t>
      </w:r>
      <w:r>
        <w:t xml:space="preserve"> </w:t>
      </w:r>
      <w:r>
        <w:t xml:space="preserve">Association of Chartered Certified Accountants (ACCA), 2020</w:t>
      </w:r>
    </w:p>
    <w:p>
      <w:pPr>
        <w:numPr>
          <w:ilvl w:val="0"/>
          <w:numId w:val="1004"/>
        </w:numPr>
        <w:pStyle w:val="Compact"/>
      </w:pPr>
      <w:r>
        <w:rPr>
          <w:bCs/>
          <w:b/>
        </w:rPr>
        <w:t xml:space="preserve">Cybersecurity Awareness Training:</w:t>
      </w:r>
      <w:r>
        <w:t xml:space="preserve"> </w:t>
      </w:r>
      <w:r>
        <w:t xml:space="preserve">Delivered by the Zimbabwe Computer Society, 2021</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Zimbabwe Institute of Chartered Accountants (ZICA):</w:t>
      </w:r>
      <w:r>
        <w:t xml:space="preserve"> </w:t>
      </w:r>
      <w:r>
        <w:t xml:space="preserve">Member since 2018, actively participating in workshops and seminars on audit practices in Harare.</w:t>
      </w:r>
    </w:p>
    <w:p>
      <w:pPr>
        <w:numPr>
          <w:ilvl w:val="0"/>
          <w:numId w:val="1005"/>
        </w:numPr>
        <w:pStyle w:val="Compact"/>
      </w:pPr>
      <w:r>
        <w:rPr>
          <w:bCs/>
          <w:b/>
        </w:rPr>
        <w:t xml:space="preserve">Harare Business Association (HBA):</w:t>
      </w:r>
      <w:r>
        <w:t xml:space="preserve"> </w:t>
      </w:r>
      <w:r>
        <w:t xml:space="preserve">Regular attendee of networking events to stay updated on economic trends affecting auditors in Zimbabwe.</w:t>
      </w:r>
    </w:p>
    <w:bookmarkEnd w:id="29"/>
    <w:bookmarkStart w:id="30" w:name="additional-information"/>
    <w:p>
      <w:pPr>
        <w:pStyle w:val="Heading3"/>
      </w:pPr>
      <w:r>
        <w:t xml:space="preserve">Additional Information</w:t>
      </w:r>
    </w:p>
    <w:p>
      <w:pPr>
        <w:pStyle w:val="FirstParagraph"/>
      </w:pPr>
      <w:r>
        <w:t xml:space="preserve">This resume underscores my dedication to the profession of auditing, with a focus on serving businesses in Zimbabwe Harare. My experience spans both public and private sectors, ensuring a holistic understanding of audit requirements. I am passionate about contributing to the growth of Zimbabwe’s economy by promoting financial integrity and transparency.</w:t>
      </w:r>
    </w:p>
    <w:bookmarkEnd w:id="30"/>
    <w:bookmarkStart w:id="31" w:name="references"/>
    <w:p>
      <w:pPr>
        <w:pStyle w:val="Heading3"/>
      </w:pPr>
      <w:r>
        <w:t xml:space="preserve">References</w:t>
      </w:r>
    </w:p>
    <w:p>
      <w:pPr>
        <w:pStyle w:val="FirstParagraph"/>
      </w:pPr>
      <w:r>
        <w:t xml:space="preserve">Available upon request. Contact Jane M. Ngara at jangara@example.com or +263 77 123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Zimbabwe Harare</dc:title>
  <dc:creator/>
  <dc:language>en</dc:language>
  <cp:keywords/>
  <dcterms:created xsi:type="dcterms:W3CDTF">2025-12-10T03:12:28Z</dcterms:created>
  <dcterms:modified xsi:type="dcterms:W3CDTF">2025-12-10T03:12:28Z</dcterms:modified>
</cp:coreProperties>
</file>

<file path=docProps/custom.xml><?xml version="1.0" encoding="utf-8"?>
<Properties xmlns="http://schemas.openxmlformats.org/officeDocument/2006/custom-properties" xmlns:vt="http://schemas.openxmlformats.org/officeDocument/2006/docPropsVTypes"/>
</file>