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Automotive Engineer | Canada Montreal</w:t>
      </w:r>
    </w:p>
    <w:p>
      <w:pPr>
        <w:pStyle w:val="BodyText"/>
      </w:pPr>
      <w:r>
        <w:t xml:space="preserve">123 Rue Saint-Laurent, Montréal, QC H2Y 2A4 | +1 (514) 555-0198 | johndoe@email.com | linkedin.com/in/johndoe</w:t>
      </w:r>
    </w:p>
    <w:bookmarkStart w:id="20" w:name="professional-summary"/>
    <w:p>
      <w:pPr>
        <w:pStyle w:val="Heading2"/>
      </w:pPr>
      <w:r>
        <w:t xml:space="preserve">Professional Summary</w:t>
      </w:r>
    </w:p>
    <w:p>
      <w:pPr>
        <w:pStyle w:val="FirstParagraph"/>
      </w:pPr>
      <w:r>
        <w:t xml:space="preserve">Dynamic and innovative Automotive Engineer with over a decade of experience in designing, testing, and optimizing vehicle systems for automotive manufacturers in Canada Montreal. Adept at leveraging technical expertise in mechanical engineering, electrical systems, and sustainable technologies to meet the evolving demands of the automotive industry. Committed to advancing safety standards, fuel efficiency, and environmental compliance while contributing to the growth of Canada’s automotive sector. Proven track record of delivering high-quality solutions tailored to Canadian market needs and Montreal’s thriving automotive ecosystem.</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CATIA, MATLAB/Simulink, ANSYS</w:t>
      </w:r>
    </w:p>
    <w:p>
      <w:pPr>
        <w:numPr>
          <w:ilvl w:val="0"/>
          <w:numId w:val="1001"/>
        </w:numPr>
        <w:pStyle w:val="Compact"/>
      </w:pPr>
      <w:r>
        <w:rPr>
          <w:bCs/>
          <w:b/>
        </w:rPr>
        <w:t xml:space="preserve">Automotive Systems:</w:t>
      </w:r>
      <w:r>
        <w:t xml:space="preserve"> </w:t>
      </w:r>
      <w:r>
        <w:t xml:space="preserve">Engine design, powertrain integration, electrical architecture, vehicle dynamics</w:t>
      </w:r>
    </w:p>
    <w:p>
      <w:pPr>
        <w:numPr>
          <w:ilvl w:val="0"/>
          <w:numId w:val="1001"/>
        </w:numPr>
        <w:pStyle w:val="Compact"/>
      </w:pPr>
      <w:r>
        <w:rPr>
          <w:bCs/>
          <w:b/>
        </w:rPr>
        <w:t xml:space="preserve">Safety Standards:</w:t>
      </w:r>
      <w:r>
        <w:t xml:space="preserve"> </w:t>
      </w:r>
      <w:r>
        <w:t xml:space="preserve">ISO 26262 (functional safety), FMVSS (U.S. standards), CAN bus protocols</w:t>
      </w:r>
    </w:p>
    <w:p>
      <w:pPr>
        <w:numPr>
          <w:ilvl w:val="0"/>
          <w:numId w:val="1001"/>
        </w:numPr>
        <w:pStyle w:val="Compact"/>
      </w:pPr>
      <w:r>
        <w:rPr>
          <w:bCs/>
          <w:b/>
        </w:rPr>
        <w:t xml:space="preserve">Environmental Compliance:</w:t>
      </w:r>
      <w:r>
        <w:t xml:space="preserve"> </w:t>
      </w:r>
      <w:r>
        <w:t xml:space="preserve">Emission regulations (ULEV, ZEV), fuel efficiency optimization, lightweight materials</w:t>
      </w:r>
    </w:p>
    <w:p>
      <w:pPr>
        <w:numPr>
          <w:ilvl w:val="0"/>
          <w:numId w:val="1001"/>
        </w:numPr>
        <w:pStyle w:val="Compact"/>
      </w:pPr>
      <w:r>
        <w:rPr>
          <w:bCs/>
          <w:b/>
        </w:rPr>
        <w:t xml:space="preserve">Languages:</w:t>
      </w:r>
      <w:r>
        <w:t xml:space="preserve"> </w:t>
      </w:r>
      <w:r>
        <w:t xml:space="preserve">English (fluent), French (fluent)</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Duracell Motors Canada, Montreal, QC</w:t>
      </w:r>
      <w:r>
        <w:t xml:space="preserve"> </w:t>
      </w:r>
      <w:r>
        <w:t xml:space="preserve">| January 2018 – Present</w:t>
      </w:r>
    </w:p>
    <w:p>
      <w:pPr>
        <w:numPr>
          <w:ilvl w:val="0"/>
          <w:numId w:val="1002"/>
        </w:numPr>
        <w:pStyle w:val="Compact"/>
      </w:pPr>
      <w:r>
        <w:t xml:space="preserve">Lead the design and development of next-generation hybrid powertrains for Canadian market vehicles, reducing emissions by 15% while improving fuel efficiency.</w:t>
      </w:r>
    </w:p>
    <w:p>
      <w:pPr>
        <w:numPr>
          <w:ilvl w:val="0"/>
          <w:numId w:val="1002"/>
        </w:numPr>
        <w:pStyle w:val="Compact"/>
      </w:pPr>
      <w:r>
        <w:t xml:space="preserve">Collaborated with cross-functional teams to integrate advanced driver-assistance systems (ADAS) compliant with Canada Montreal’s stringent safety regulations.</w:t>
      </w:r>
    </w:p>
    <w:p>
      <w:pPr>
        <w:numPr>
          <w:ilvl w:val="0"/>
          <w:numId w:val="1002"/>
        </w:numPr>
        <w:pStyle w:val="Compact"/>
      </w:pPr>
      <w:r>
        <w:t xml:space="preserve">Managed a team of 8 engineers to optimize vehicle electrical systems, ensuring compliance with ISO 26262 standards and reducing development time by 20%.</w:t>
      </w:r>
    </w:p>
    <w:p>
      <w:pPr>
        <w:numPr>
          <w:ilvl w:val="0"/>
          <w:numId w:val="1002"/>
        </w:numPr>
        <w:pStyle w:val="Compact"/>
      </w:pPr>
      <w:r>
        <w:t xml:space="preserve">Partnered with local suppliers in Canada Montreal to source eco-friendly materials, contributing to the company’s commitment to sustainability.</w:t>
      </w:r>
    </w:p>
    <w:p>
      <w:pPr>
        <w:numPr>
          <w:ilvl w:val="0"/>
          <w:numId w:val="1002"/>
        </w:numPr>
        <w:pStyle w:val="Compact"/>
      </w:pPr>
      <w:r>
        <w:t xml:space="preserve">Presented technical solutions at industry conferences in Montreal, fostering partnerships with Canadian automotive startups and research institutions.</w:t>
      </w:r>
    </w:p>
    <w:bookmarkEnd w:id="22"/>
    <w:bookmarkStart w:id="23" w:name="automotive-engineer"/>
    <w:p>
      <w:pPr>
        <w:pStyle w:val="Heading3"/>
      </w:pPr>
      <w:r>
        <w:t xml:space="preserve">Automotive Engineer</w:t>
      </w:r>
    </w:p>
    <w:p>
      <w:pPr>
        <w:pStyle w:val="FirstParagraph"/>
      </w:pPr>
      <w:r>
        <w:rPr>
          <w:bCs/>
          <w:b/>
        </w:rPr>
        <w:t xml:space="preserve">Groupe Renault Canada Inc., Montreal, QC</w:t>
      </w:r>
      <w:r>
        <w:t xml:space="preserve"> </w:t>
      </w:r>
      <w:r>
        <w:t xml:space="preserve">| June 2014 – December 2017</w:t>
      </w:r>
    </w:p>
    <w:p>
      <w:pPr>
        <w:numPr>
          <w:ilvl w:val="0"/>
          <w:numId w:val="1003"/>
        </w:numPr>
        <w:pStyle w:val="Compact"/>
      </w:pPr>
      <w:r>
        <w:t xml:space="preserve">Designed and tested components for electric vehicles (EVs) to meet Canadian environmental standards, supporting the transition to zero-emission transportation in Montreal.</w:t>
      </w:r>
    </w:p>
    <w:p>
      <w:pPr>
        <w:numPr>
          <w:ilvl w:val="0"/>
          <w:numId w:val="1003"/>
        </w:numPr>
        <w:pStyle w:val="Compact"/>
      </w:pPr>
      <w:r>
        <w:t xml:space="preserve">Conducted failure analysis on vehicle systems, identifying root causes and implementing solutions that improved product reliability by 12%.</w:t>
      </w:r>
    </w:p>
    <w:p>
      <w:pPr>
        <w:numPr>
          <w:ilvl w:val="0"/>
          <w:numId w:val="1003"/>
        </w:numPr>
        <w:pStyle w:val="Compact"/>
      </w:pPr>
      <w:r>
        <w:t xml:space="preserve">Supported the development of autonomous driving technologies, ensuring alignment with Canada Montreal’s regulatory framework for emerging mobility solutions.</w:t>
      </w:r>
    </w:p>
    <w:p>
      <w:pPr>
        <w:numPr>
          <w:ilvl w:val="0"/>
          <w:numId w:val="1003"/>
        </w:numPr>
        <w:pStyle w:val="Compact"/>
      </w:pPr>
      <w:r>
        <w:t xml:space="preserve">Developed technical documentation and training materials for Canadian dealerships, enhancing service efficiency and customer satisfaction.</w:t>
      </w:r>
    </w:p>
    <w:bookmarkEnd w:id="23"/>
    <w:bookmarkStart w:id="24" w:name="internship-automotive-systems-engineer"/>
    <w:p>
      <w:pPr>
        <w:pStyle w:val="Heading3"/>
      </w:pPr>
      <w:r>
        <w:t xml:space="preserve">Internship: Automotive Systems Engineer</w:t>
      </w:r>
    </w:p>
    <w:p>
      <w:pPr>
        <w:pStyle w:val="FirstParagraph"/>
      </w:pPr>
      <w:r>
        <w:rPr>
          <w:bCs/>
          <w:b/>
        </w:rPr>
        <w:t xml:space="preserve">CADAC Inc., Montreal, QC</w:t>
      </w:r>
      <w:r>
        <w:t xml:space="preserve"> </w:t>
      </w:r>
      <w:r>
        <w:t xml:space="preserve">| May 2013 – August 2013</w:t>
      </w:r>
    </w:p>
    <w:p>
      <w:pPr>
        <w:numPr>
          <w:ilvl w:val="0"/>
          <w:numId w:val="1004"/>
        </w:numPr>
        <w:pStyle w:val="Compact"/>
      </w:pPr>
      <w:r>
        <w:t xml:space="preserve">Assisted in the design of vehicle control modules for commercial trucks, focusing on durability and performance under Canadian climate conditions.</w:t>
      </w:r>
    </w:p>
    <w:p>
      <w:pPr>
        <w:numPr>
          <w:ilvl w:val="0"/>
          <w:numId w:val="1004"/>
        </w:numPr>
        <w:pStyle w:val="Compact"/>
      </w:pPr>
      <w:r>
        <w:t xml:space="preserve">Contributed to the development of a prototype for a low-emission bus system, which was later adopted by Montreal’s public transit authority.</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École de Technologie Supérieure (ÉTS), Montréal, QC</w:t>
      </w:r>
      <w:r>
        <w:t xml:space="preserve"> </w:t>
      </w:r>
      <w:r>
        <w:t xml:space="preserve">| Graduated: June 2013</w:t>
      </w:r>
    </w:p>
    <w:p>
      <w:pPr>
        <w:numPr>
          <w:ilvl w:val="0"/>
          <w:numId w:val="1005"/>
        </w:numPr>
        <w:pStyle w:val="Compact"/>
      </w:pPr>
      <w:r>
        <w:t xml:space="preserve">Relevant coursework: Automotive Systems Design, Thermodynamics, Vehicle Dynamics, Materials Science</w:t>
      </w:r>
    </w:p>
    <w:p>
      <w:pPr>
        <w:numPr>
          <w:ilvl w:val="0"/>
          <w:numId w:val="1005"/>
        </w:numPr>
        <w:pStyle w:val="Compact"/>
      </w:pPr>
      <w:r>
        <w:t xml:space="preserve">Pursued a minor in Sustainable Technologies to align with Canada Montreal’s green initiatives.</w:t>
      </w:r>
    </w:p>
    <w:bookmarkEnd w:id="26"/>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Engineer (P.Eng.) License – Quebec</w:t>
      </w:r>
      <w:r>
        <w:t xml:space="preserve"> </w:t>
      </w:r>
      <w:r>
        <w:t xml:space="preserve">| 2016</w:t>
      </w:r>
    </w:p>
    <w:p>
      <w:pPr>
        <w:numPr>
          <w:ilvl w:val="0"/>
          <w:numId w:val="1006"/>
        </w:numPr>
        <w:pStyle w:val="Compact"/>
      </w:pPr>
      <w:r>
        <w:rPr>
          <w:bCs/>
          <w:b/>
        </w:rPr>
        <w:t xml:space="preserve">ISO 26262 Certification for Functional Safety in Automotive Systems</w:t>
      </w:r>
      <w:r>
        <w:t xml:space="preserve"> </w:t>
      </w:r>
      <w:r>
        <w:t xml:space="preserve">| 2019</w:t>
      </w:r>
    </w:p>
    <w:p>
      <w:pPr>
        <w:numPr>
          <w:ilvl w:val="0"/>
          <w:numId w:val="1006"/>
        </w:numPr>
        <w:pStyle w:val="Compact"/>
      </w:pPr>
      <w:r>
        <w:rPr>
          <w:bCs/>
          <w:b/>
        </w:rPr>
        <w:t xml:space="preserve">CAD Training Program (AutoCAD and SolidWorks)</w:t>
      </w:r>
      <w:r>
        <w:t xml:space="preserve"> </w:t>
      </w:r>
      <w:r>
        <w:t xml:space="preserve">| Montreal Technical Institute, 2015</w:t>
      </w:r>
    </w:p>
    <w:bookmarkEnd w:id="28"/>
    <w:bookmarkStart w:id="31" w:name="projects-and-achievements"/>
    <w:p>
      <w:pPr>
        <w:pStyle w:val="Heading2"/>
      </w:pPr>
      <w:r>
        <w:t xml:space="preserve">Projects and Achievements</w:t>
      </w:r>
    </w:p>
    <w:bookmarkStart w:id="29" w:name="Xae6bb26dfabe75b02dc5930a8eca4fa31c15ea6"/>
    <w:p>
      <w:pPr>
        <w:pStyle w:val="Heading3"/>
      </w:pPr>
      <w:r>
        <w:t xml:space="preserve">Montreal Electric Vehicle Initiative (MEVI)</w:t>
      </w:r>
    </w:p>
    <w:p>
      <w:pPr>
        <w:pStyle w:val="FirstParagraph"/>
      </w:pPr>
      <w:r>
        <w:rPr>
          <w:bCs/>
          <w:b/>
        </w:rPr>
        <w:t xml:space="preserve">Project Lead</w:t>
      </w:r>
      <w:r>
        <w:t xml:space="preserve"> </w:t>
      </w:r>
      <w:r>
        <w:t xml:space="preserve">| 2020 – 2021</w:t>
      </w:r>
    </w:p>
    <w:p>
      <w:pPr>
        <w:numPr>
          <w:ilvl w:val="0"/>
          <w:numId w:val="1007"/>
        </w:numPr>
        <w:pStyle w:val="Compact"/>
      </w:pPr>
      <w:r>
        <w:t xml:space="preserve">Led a team of engineers to design a prototype electric SUV tailored for Canadian winters, incorporating advanced battery thermal management systems.</w:t>
      </w:r>
    </w:p>
    <w:p>
      <w:pPr>
        <w:numPr>
          <w:ilvl w:val="0"/>
          <w:numId w:val="1007"/>
        </w:numPr>
        <w:pStyle w:val="Compact"/>
      </w:pPr>
      <w:r>
        <w:t xml:space="preserve">Secured funding from the Quebec government to test the vehicle in Montreal’s extreme weather conditions, resulting in a 25% improvement in range performance.</w:t>
      </w:r>
    </w:p>
    <w:bookmarkEnd w:id="29"/>
    <w:bookmarkStart w:id="30" w:name="sustainable-manufacturing-practices"/>
    <w:p>
      <w:pPr>
        <w:pStyle w:val="Heading3"/>
      </w:pPr>
      <w:r>
        <w:t xml:space="preserve">Sustainable Manufacturing Practices</w:t>
      </w:r>
    </w:p>
    <w:p>
      <w:pPr>
        <w:pStyle w:val="FirstParagraph"/>
      </w:pPr>
      <w:r>
        <w:rPr>
          <w:bCs/>
          <w:b/>
        </w:rPr>
        <w:t xml:space="preserve">Consultant</w:t>
      </w:r>
      <w:r>
        <w:t xml:space="preserve"> </w:t>
      </w:r>
      <w:r>
        <w:t xml:space="preserve">| 2019 – 2020</w:t>
      </w:r>
    </w:p>
    <w:p>
      <w:pPr>
        <w:numPr>
          <w:ilvl w:val="0"/>
          <w:numId w:val="1008"/>
        </w:numPr>
        <w:pStyle w:val="Compact"/>
      </w:pPr>
      <w:r>
        <w:t xml:space="preserve">Advised local automotive suppliers on adopting eco-friendly manufacturing processes, reducing waste by 18% and lowering carbon footprint in Canada Montreal.</w:t>
      </w:r>
    </w:p>
    <w:bookmarkEnd w:id="30"/>
    <w:bookmarkEnd w:id="31"/>
    <w:bookmarkStart w:id="32"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Native proficiency (Canadian French dialect)</w:t>
      </w:r>
    </w:p>
    <w:bookmarkEnd w:id="32"/>
    <w:bookmarkStart w:id="33" w:name="references"/>
    <w:p>
      <w:pPr>
        <w:pStyle w:val="Heading2"/>
      </w:pPr>
      <w:r>
        <w:t xml:space="preserve">References</w:t>
      </w:r>
    </w:p>
    <w:p>
      <w:pPr>
        <w:pStyle w:val="FirstParagraph"/>
      </w:pPr>
      <w:r>
        <w:t xml:space="preserve">Available upon request. Contact John Doe at johndoe@email.com for details.</w:t>
      </w:r>
    </w:p>
    <w:p>
      <w:pPr>
        <w:pStyle w:val="BodyText"/>
      </w:pPr>
      <w:r>
        <w:rPr>
          <w:bCs/>
          <w:b/>
        </w:rPr>
        <w:t xml:space="preserve">Resume for Automotive Engineer in Canada Montreal – Designed to Reflect Local Industry Expertise and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Montreal</dc:title>
  <dc:creator/>
  <dc:language>en</dc:language>
  <cp:keywords/>
  <dcterms:created xsi:type="dcterms:W3CDTF">2026-07-21T04:05:13Z</dcterms:created>
  <dcterms:modified xsi:type="dcterms:W3CDTF">2026-07-21T04:05:13Z</dcterms:modified>
</cp:coreProperties>
</file>

<file path=docProps/custom.xml><?xml version="1.0" encoding="utf-8"?>
<Properties xmlns="http://schemas.openxmlformats.org/officeDocument/2006/custom-properties" xmlns:vt="http://schemas.openxmlformats.org/officeDocument/2006/docPropsVTypes"/>
</file>