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w:t>
      </w:r>
    </w:p>
    <w:bookmarkStart w:id="33" w:name="john-doe"/>
    <w:p>
      <w:pPr>
        <w:pStyle w:val="Heading1"/>
      </w:pPr>
      <w:r>
        <w:t xml:space="preserve">John Doe</w:t>
      </w:r>
    </w:p>
    <w:p>
      <w:pPr>
        <w:pStyle w:val="FirstParagraph"/>
      </w:pPr>
      <w:r>
        <w:t xml:space="preserve">Automotive Engineer | Egypt Cairo | +20 123 456 7890 | johndoe@email.com | www.johndoeengineer.com</w:t>
      </w:r>
    </w:p>
    <w:bookmarkStart w:id="20" w:name="professional-summary"/>
    <w:p>
      <w:pPr>
        <w:pStyle w:val="Heading2"/>
      </w:pPr>
      <w:r>
        <w:t xml:space="preserve">Professional Summary</w:t>
      </w:r>
    </w:p>
    <w:p>
      <w:pPr>
        <w:pStyle w:val="FirstParagraph"/>
      </w:pPr>
      <w:r>
        <w:t xml:space="preserve">As a dedicated Automotive Engineer based in Egypt Cairo, I bring over 8 years of expertise in vehicle design, development, and optimization. My career has been centered on delivering innovative automotive solutions that align with the evolving needs of the Egyptian market and global industry standards. With a strong foundation in mechanical engineering and a passion for sustainable mobility, I specialize in enhancing vehicle performance, safety, and efficiency. My work has contributed to several key projects in Egypt Cairo, including the development of fuel-efficient vehicles tailored for local road conditions and the integration of advanced technologies to meet international emissions regulations. This resume highlights my professional journey as an Automotive Engineer in Egypt Cairo, emphasizing my technical skills, industry experience, and commitment to excellence in automotive engineering.</w:t>
      </w:r>
    </w:p>
    <w:bookmarkEnd w:id="20"/>
    <w:bookmarkStart w:id="21" w:name="technical-skills"/>
    <w:p>
      <w:pPr>
        <w:pStyle w:val="Heading2"/>
      </w:pPr>
      <w:r>
        <w:t xml:space="preserve">Technical Skills</w:t>
      </w:r>
    </w:p>
    <w:p>
      <w:pPr>
        <w:numPr>
          <w:ilvl w:val="0"/>
          <w:numId w:val="1001"/>
        </w:numPr>
        <w:pStyle w:val="Compact"/>
      </w:pPr>
      <w:r>
        <w:t xml:space="preserve">Proficient in CAD software (SolidWorks, AutoCAD) for vehicle design and prototyping</w:t>
      </w:r>
    </w:p>
    <w:p>
      <w:pPr>
        <w:numPr>
          <w:ilvl w:val="0"/>
          <w:numId w:val="1001"/>
        </w:numPr>
        <w:pStyle w:val="Compact"/>
      </w:pPr>
      <w:r>
        <w:t xml:space="preserve">Expertise in automotive systems analysis, including powertrain, chassis, and electrical components</w:t>
      </w:r>
    </w:p>
    <w:p>
      <w:pPr>
        <w:numPr>
          <w:ilvl w:val="0"/>
          <w:numId w:val="1001"/>
        </w:numPr>
        <w:pStyle w:val="Compact"/>
      </w:pPr>
      <w:r>
        <w:t xml:space="preserve">Strong knowledge of ISO standards and automotive safety protocols (ISO 26262, IATF 16949)</w:t>
      </w:r>
    </w:p>
    <w:p>
      <w:pPr>
        <w:numPr>
          <w:ilvl w:val="0"/>
          <w:numId w:val="1001"/>
        </w:numPr>
        <w:pStyle w:val="Compact"/>
      </w:pPr>
      <w:r>
        <w:t xml:space="preserve">Experience with vehicle dynamics simulation tools (ANSYS, MATLAB/Simulink)</w:t>
      </w:r>
    </w:p>
    <w:p>
      <w:pPr>
        <w:numPr>
          <w:ilvl w:val="0"/>
          <w:numId w:val="1001"/>
        </w:numPr>
        <w:pStyle w:val="Compact"/>
      </w:pPr>
      <w:r>
        <w:t xml:space="preserve">Certified in Lean Manufacturing and Six Sigma methodologies</w:t>
      </w:r>
    </w:p>
    <w:p>
      <w:pPr>
        <w:numPr>
          <w:ilvl w:val="0"/>
          <w:numId w:val="1001"/>
        </w:numPr>
        <w:pStyle w:val="Compact"/>
      </w:pPr>
      <w:r>
        <w:t xml:space="preserve">Fluency in Arabic and English, with intermediate knowledge of French</w:t>
      </w:r>
    </w:p>
    <w:bookmarkEnd w:id="21"/>
    <w:bookmarkStart w:id="24" w:name="professional-experience"/>
    <w:p>
      <w:pPr>
        <w:pStyle w:val="Heading2"/>
      </w:pPr>
      <w:r>
        <w:t xml:space="preserve">Professional Experience</w:t>
      </w:r>
    </w:p>
    <w:bookmarkStart w:id="22" w:name="X9db50972d5d47e6a3f226bf8f84e6fe65c09e33"/>
    <w:p>
      <w:pPr>
        <w:pStyle w:val="Heading3"/>
      </w:pPr>
      <w:r>
        <w:t xml:space="preserve">Senior Automotive Engineer | Al-Farouq Automotive Solutions, Cairo, Egypt</w:t>
      </w:r>
    </w:p>
    <w:p>
      <w:pPr>
        <w:pStyle w:val="FirstParagraph"/>
      </w:pPr>
      <w:r>
        <w:rPr>
          <w:bCs/>
          <w:b/>
        </w:rPr>
        <w:t xml:space="preserve">March 2018 – Present</w:t>
      </w:r>
    </w:p>
    <w:p>
      <w:pPr>
        <w:numPr>
          <w:ilvl w:val="0"/>
          <w:numId w:val="1002"/>
        </w:numPr>
        <w:pStyle w:val="Compact"/>
      </w:pPr>
      <w:r>
        <w:t xml:space="preserve">Led a team of 15 engineers to design and develop the latest line of compact vehicles optimized for Egyptian urban environments, resulting in a 20% increase in fuel efficiency.</w:t>
      </w:r>
    </w:p>
    <w:p>
      <w:pPr>
        <w:numPr>
          <w:ilvl w:val="0"/>
          <w:numId w:val="1002"/>
        </w:numPr>
        <w:pStyle w:val="Compact"/>
      </w:pPr>
      <w:r>
        <w:t xml:space="preserve">Collaborated with local suppliers in Cairo to establish cost-effective manufacturing processes, reducing production costs by 15% while maintaining quality standards.</w:t>
      </w:r>
    </w:p>
    <w:p>
      <w:pPr>
        <w:numPr>
          <w:ilvl w:val="0"/>
          <w:numId w:val="1002"/>
        </w:numPr>
        <w:pStyle w:val="Compact"/>
      </w:pPr>
      <w:r>
        <w:t xml:space="preserve">Conducted extensive research on hybrid vehicle technologies to address Egypt’s growing demand for eco-friendly transportation solutions, contributing to the launch of the region’s first hybrid sedan in 2021.</w:t>
      </w:r>
    </w:p>
    <w:p>
      <w:pPr>
        <w:numPr>
          <w:ilvl w:val="0"/>
          <w:numId w:val="1002"/>
        </w:numPr>
        <w:pStyle w:val="Compact"/>
      </w:pPr>
      <w:r>
        <w:t xml:space="preserve">Implemented lean manufacturing practices that improved assembly line efficiency by 25%, ensuring timely delivery of vehicles to both domestic and regional markets.</w:t>
      </w:r>
    </w:p>
    <w:p>
      <w:pPr>
        <w:numPr>
          <w:ilvl w:val="0"/>
          <w:numId w:val="1002"/>
        </w:numPr>
        <w:pStyle w:val="Compact"/>
      </w:pPr>
      <w:r>
        <w:t xml:space="preserve">Provided technical support for vehicle testing and certification, ensuring compliance with Egyptian automotive regulations and international standards.</w:t>
      </w:r>
    </w:p>
    <w:bookmarkEnd w:id="22"/>
    <w:bookmarkStart w:id="23" w:name="X43f533e9ee93e93cb4b432f044e00e36f5a653d"/>
    <w:p>
      <w:pPr>
        <w:pStyle w:val="Heading3"/>
      </w:pPr>
      <w:r>
        <w:t xml:space="preserve">Automotive Engineer | Cairo Motors Development Center, Egypt</w:t>
      </w:r>
    </w:p>
    <w:p>
      <w:pPr>
        <w:pStyle w:val="FirstParagraph"/>
      </w:pPr>
      <w:r>
        <w:rPr>
          <w:bCs/>
          <w:b/>
        </w:rPr>
        <w:t xml:space="preserve">June 2014 – February 2018</w:t>
      </w:r>
    </w:p>
    <w:p>
      <w:pPr>
        <w:numPr>
          <w:ilvl w:val="0"/>
          <w:numId w:val="1003"/>
        </w:numPr>
        <w:pStyle w:val="Compact"/>
      </w:pPr>
      <w:r>
        <w:t xml:space="preserve">Designed and tested vehicle components for durability and safety, focusing on improving crashworthiness for Egyptian road conditions.</w:t>
      </w:r>
    </w:p>
    <w:p>
      <w:pPr>
        <w:numPr>
          <w:ilvl w:val="0"/>
          <w:numId w:val="1003"/>
        </w:numPr>
        <w:pStyle w:val="Compact"/>
      </w:pPr>
      <w:r>
        <w:t xml:space="preserve">Developed a predictive maintenance system using IoT sensors to monitor vehicle performance in real-time, reducing downtime by 30% for fleet operators in Cairo.</w:t>
      </w:r>
    </w:p>
    <w:p>
      <w:pPr>
        <w:numPr>
          <w:ilvl w:val="0"/>
          <w:numId w:val="1003"/>
        </w:numPr>
        <w:pStyle w:val="Compact"/>
      </w:pPr>
      <w:r>
        <w:t xml:space="preserve">Partnered with the Egyptian Ministry of Transportation to conduct feasibility studies on electric vehicle adoption, leading to the creation of pilot charging infrastructure projects across Cairo.</w:t>
      </w:r>
    </w:p>
    <w:p>
      <w:pPr>
        <w:numPr>
          <w:ilvl w:val="0"/>
          <w:numId w:val="1003"/>
        </w:numPr>
        <w:pStyle w:val="Compact"/>
      </w:pPr>
      <w:r>
        <w:t xml:space="preserve">Contributed to the development of a vehicle emission control system that met Euro 6 standards, supporting Egypt’s environmental sustainability goals.</w:t>
      </w:r>
    </w:p>
    <w:p>
      <w:pPr>
        <w:numPr>
          <w:ilvl w:val="0"/>
          <w:numId w:val="1003"/>
        </w:numPr>
        <w:pStyle w:val="Compact"/>
      </w:pPr>
      <w:r>
        <w:t xml:space="preserve">Presented technical findings at industry conferences in Cairo, fostering collaborations between local automotive companies and international research institutions.</w:t>
      </w:r>
    </w:p>
    <w:bookmarkEnd w:id="23"/>
    <w:bookmarkEnd w:id="24"/>
    <w:bookmarkStart w:id="27" w:name="educational-background"/>
    <w:p>
      <w:pPr>
        <w:pStyle w:val="Heading2"/>
      </w:pPr>
      <w:r>
        <w:t xml:space="preserve">Educational Background</w:t>
      </w:r>
    </w:p>
    <w:bookmarkStart w:id="25" w:name="X491a8d931d2c1ef43d8d3cef69776ebde51de16"/>
    <w:p>
      <w:pPr>
        <w:pStyle w:val="Heading3"/>
      </w:pPr>
      <w:r>
        <w:t xml:space="preserve">Bachelor of Science in Mechanical Engineering | Cairo University, Egypt</w:t>
      </w:r>
    </w:p>
    <w:p>
      <w:pPr>
        <w:pStyle w:val="FirstParagraph"/>
      </w:pPr>
      <w:r>
        <w:rPr>
          <w:bCs/>
          <w:b/>
        </w:rPr>
        <w:t xml:space="preserve">Graduated: 2014</w:t>
      </w:r>
    </w:p>
    <w:p>
      <w:pPr>
        <w:numPr>
          <w:ilvl w:val="0"/>
          <w:numId w:val="1004"/>
        </w:numPr>
        <w:pStyle w:val="Compact"/>
      </w:pPr>
      <w:r>
        <w:t xml:space="preserve">Relevant coursework: Automotive Systems Design, Thermodynamics, Fluid Mechanics, and Materials Science.</w:t>
      </w:r>
    </w:p>
    <w:p>
      <w:pPr>
        <w:numPr>
          <w:ilvl w:val="0"/>
          <w:numId w:val="1004"/>
        </w:numPr>
        <w:pStyle w:val="Compact"/>
      </w:pPr>
      <w:r>
        <w:t xml:space="preserve">Honored with the Outstanding Engineering Student Award for academic excellence and leadership in university projects.</w:t>
      </w:r>
    </w:p>
    <w:bookmarkEnd w:id="25"/>
    <w:bookmarkStart w:id="26" w:name="X3e7a0fe897caa5548cfb161aa036a0bc9750e38"/>
    <w:p>
      <w:pPr>
        <w:pStyle w:val="Heading3"/>
      </w:pPr>
      <w:r>
        <w:t xml:space="preserve">Master of Science in Automotive Engineering | Technical University of Munich (TUM), Germany</w:t>
      </w:r>
    </w:p>
    <w:p>
      <w:pPr>
        <w:pStyle w:val="FirstParagraph"/>
      </w:pPr>
      <w:r>
        <w:rPr>
          <w:bCs/>
          <w:b/>
        </w:rPr>
        <w:t xml:space="preserve">Graduated: 2016</w:t>
      </w:r>
    </w:p>
    <w:p>
      <w:pPr>
        <w:numPr>
          <w:ilvl w:val="0"/>
          <w:numId w:val="1005"/>
        </w:numPr>
        <w:pStyle w:val="Compact"/>
      </w:pPr>
      <w:r>
        <w:t xml:space="preserve">Specialized in vehicle electrification and sustainable manufacturing processes.</w:t>
      </w:r>
    </w:p>
    <w:p>
      <w:pPr>
        <w:numPr>
          <w:ilvl w:val="0"/>
          <w:numId w:val="1005"/>
        </w:numPr>
        <w:pStyle w:val="Compact"/>
      </w:pPr>
      <w:r>
        <w:t xml:space="preserve">Published a thesis on "Optimizing Battery Efficiency for Electric Vehicles in High-Temperature Environments," which was recognized by the German Automotive Engineering Association.</w:t>
      </w:r>
    </w:p>
    <w:bookmarkEnd w:id="26"/>
    <w:bookmarkEnd w:id="27"/>
    <w:bookmarkStart w:id="28" w:name="certifications"/>
    <w:p>
      <w:pPr>
        <w:pStyle w:val="Heading2"/>
      </w:pPr>
      <w:r>
        <w:t xml:space="preserve">Certifications</w:t>
      </w:r>
    </w:p>
    <w:p>
      <w:pPr>
        <w:numPr>
          <w:ilvl w:val="0"/>
          <w:numId w:val="1006"/>
        </w:numPr>
        <w:pStyle w:val="Compact"/>
      </w:pPr>
      <w:r>
        <w:t xml:space="preserve">Certified Automotive Engineer (CAE) – International Society of Automotive Engineers (SAE), 2019</w:t>
      </w:r>
    </w:p>
    <w:p>
      <w:pPr>
        <w:numPr>
          <w:ilvl w:val="0"/>
          <w:numId w:val="1006"/>
        </w:numPr>
        <w:pStyle w:val="Compact"/>
      </w:pPr>
      <w:r>
        <w:t xml:space="preserve">Lean Six Sigma Green Belt – Cairo Institute of Technology, 2020</w:t>
      </w:r>
    </w:p>
    <w:p>
      <w:pPr>
        <w:numPr>
          <w:ilvl w:val="0"/>
          <w:numId w:val="1006"/>
        </w:numPr>
        <w:pStyle w:val="Compact"/>
      </w:pPr>
      <w:r>
        <w:t xml:space="preserve">ISO 9001:2015 Quality Management Systems – Egyptian Standards Organization, 2021</w:t>
      </w:r>
    </w:p>
    <w:bookmarkEnd w:id="28"/>
    <w:bookmarkStart w:id="29" w:name="projects-research"/>
    <w:p>
      <w:pPr>
        <w:pStyle w:val="Heading2"/>
      </w:pPr>
      <w:r>
        <w:t xml:space="preserve">Projects &amp; Research</w:t>
      </w:r>
    </w:p>
    <w:p>
      <w:pPr>
        <w:numPr>
          <w:ilvl w:val="0"/>
          <w:numId w:val="1007"/>
        </w:numPr>
        <w:pStyle w:val="Compact"/>
      </w:pPr>
      <w:r>
        <w:rPr>
          <w:bCs/>
          <w:b/>
        </w:rPr>
        <w:t xml:space="preserve">Smart Vehicle Fleet Project (Cairo, Egypt):</w:t>
      </w:r>
      <w:r>
        <w:t xml:space="preserve"> </w:t>
      </w:r>
      <w:r>
        <w:t xml:space="preserve">Designed a fleet of 50 electric buses for Cairo’s public transportation network, integrating solar-powered charging stations to reduce dependency on fossil fuels.</w:t>
      </w:r>
    </w:p>
    <w:p>
      <w:pPr>
        <w:numPr>
          <w:ilvl w:val="0"/>
          <w:numId w:val="1007"/>
        </w:numPr>
        <w:pStyle w:val="Compact"/>
      </w:pPr>
      <w:r>
        <w:rPr>
          <w:bCs/>
          <w:b/>
        </w:rPr>
        <w:t xml:space="preserve">Vehicle Crash Simulation Study:</w:t>
      </w:r>
      <w:r>
        <w:t xml:space="preserve"> </w:t>
      </w:r>
      <w:r>
        <w:t xml:space="preserve">Conducted finite element analysis (FEA) on passenger vehicles to improve structural integrity, resulting in a 10% reduction in injury risk during collisions.</w:t>
      </w:r>
    </w:p>
    <w:p>
      <w:pPr>
        <w:numPr>
          <w:ilvl w:val="0"/>
          <w:numId w:val="1007"/>
        </w:numPr>
        <w:pStyle w:val="Compact"/>
      </w:pPr>
      <w:r>
        <w:rPr>
          <w:bCs/>
          <w:b/>
        </w:rPr>
        <w:t xml:space="preserve">Cairo Automotive Innovation Hub:</w:t>
      </w:r>
      <w:r>
        <w:t xml:space="preserve"> </w:t>
      </w:r>
      <w:r>
        <w:t xml:space="preserve">Co-founded an industry-academia collaboration to foster innovation in automotive engineering, hosting workshops and hackathons for students and professionals across Egypt.</w:t>
      </w:r>
    </w:p>
    <w:bookmarkEnd w:id="29"/>
    <w:bookmarkStart w:id="30"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English – Fluent (IELTS 7.5)</w:t>
      </w:r>
    </w:p>
    <w:p>
      <w:pPr>
        <w:numPr>
          <w:ilvl w:val="0"/>
          <w:numId w:val="1008"/>
        </w:numPr>
        <w:pStyle w:val="Compact"/>
      </w:pPr>
      <w:r>
        <w:t xml:space="preserve">French – Intermediate</w:t>
      </w:r>
    </w:p>
    <w:bookmarkEnd w:id="30"/>
    <w:bookmarkStart w:id="31" w:name="professional-affiliations"/>
    <w:p>
      <w:pPr>
        <w:pStyle w:val="Heading2"/>
      </w:pPr>
      <w:r>
        <w:t xml:space="preserve">Professional Affiliations</w:t>
      </w:r>
    </w:p>
    <w:p>
      <w:pPr>
        <w:numPr>
          <w:ilvl w:val="0"/>
          <w:numId w:val="1009"/>
        </w:numPr>
        <w:pStyle w:val="Compact"/>
      </w:pPr>
      <w:r>
        <w:t xml:space="preserve">Egyptian Society of Engineers (ESE)</w:t>
      </w:r>
    </w:p>
    <w:p>
      <w:pPr>
        <w:numPr>
          <w:ilvl w:val="0"/>
          <w:numId w:val="1009"/>
        </w:numPr>
        <w:pStyle w:val="Compact"/>
      </w:pPr>
      <w:r>
        <w:t xml:space="preserve">International Association for Automotive Engineering (IAAE)</w:t>
      </w:r>
    </w:p>
    <w:p>
      <w:pPr>
        <w:numPr>
          <w:ilvl w:val="0"/>
          <w:numId w:val="1009"/>
        </w:numPr>
        <w:pStyle w:val="Compact"/>
      </w:pPr>
      <w:r>
        <w:t xml:space="preserve">Society of Automotive Engineers (SAE) – Member since 2015</w:t>
      </w:r>
    </w:p>
    <w:bookmarkEnd w:id="31"/>
    <w:bookmarkStart w:id="32" w:name="references"/>
    <w:p>
      <w:pPr>
        <w:pStyle w:val="Heading2"/>
      </w:pPr>
      <w:r>
        <w:t xml:space="preserve">References</w:t>
      </w:r>
    </w:p>
    <w:p>
      <w:pPr>
        <w:pStyle w:val="FirstParagraph"/>
      </w:pPr>
      <w:r>
        <w:t xml:space="preserve">Available upon request. References include former colleagues, industry partners, and academic advisors from Egypt Cairo and international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Egypt Cairo</dc:title>
  <dc:creator/>
  <dc:language>en</dc:language>
  <cp:keywords/>
  <dcterms:created xsi:type="dcterms:W3CDTF">2026-07-21T11:24:56Z</dcterms:created>
  <dcterms:modified xsi:type="dcterms:W3CDTF">2026-07-21T11:24:56Z</dcterms:modified>
</cp:coreProperties>
</file>

<file path=docProps/custom.xml><?xml version="1.0" encoding="utf-8"?>
<Properties xmlns="http://schemas.openxmlformats.org/officeDocument/2006/custom-properties" xmlns:vt="http://schemas.openxmlformats.org/officeDocument/2006/docPropsVTypes"/>
</file>