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Xe274ef023a54b84fc90c0d78c7bc81378c3e0d3"/>
    <w:p>
      <w:pPr>
        <w:pStyle w:val="Heading1"/>
      </w:pPr>
      <w:r>
        <w:t xml:space="preserve">Resume: Automotive Engineer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Anderson</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john.anderson@example.com</w:t>
      </w:r>
    </w:p>
    <w:p>
      <w:pPr>
        <w:pStyle w:val="BodyText"/>
      </w:pPr>
      <w:r>
        <w:rPr>
          <w:bCs/>
          <w:b/>
        </w:rPr>
        <w:t xml:space="preserve">Phone:</w:t>
      </w:r>
      <w:r>
        <w:t xml:space="preserve"> </w:t>
      </w:r>
      <w:r>
        <w:t xml:space="preserve">+49 157 1234 5678</w:t>
      </w:r>
    </w:p>
    <w:bookmarkEnd w:id="20"/>
    <w:bookmarkStart w:id="21" w:name="professional-summary"/>
    <w:p>
      <w:pPr>
        <w:pStyle w:val="Heading2"/>
      </w:pPr>
      <w:r>
        <w:t xml:space="preserve">Professional Summary</w:t>
      </w:r>
    </w:p>
    <w:p>
      <w:pPr>
        <w:pStyle w:val="FirstParagraph"/>
      </w:pPr>
      <w:r>
        <w:t xml:space="preserve">Results-driven Automotive Engineer with over a decade of experience in designing, optimizing, and implementing advanced vehicle systems. Proven expertise in automotive technologies, sustainability practices, and innovation aligned with the stringent standards of Germany's automotive industry. Committed to contributing to the growth of Berlin’s thriving engineering sector through cutting-edge solutions and collaboration with local and international stakeholders.</w:t>
      </w:r>
    </w:p>
    <w:p>
      <w:pPr>
        <w:pStyle w:val="BodyText"/>
      </w:pPr>
      <w:r>
        <w:t xml:space="preserve">Specialized in powertrain development, vehicle dynamics, and electrification systems. Adept at navigating complex technical challenges while adhering to German engineering excellence and regulatory compliance. Fluent in English and German, with a deep understanding of the cultural and professional nuances of working in Germany Berlin.</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CATIA) for 3D modeling and simulation.</w:t>
      </w:r>
    </w:p>
    <w:p>
      <w:pPr>
        <w:numPr>
          <w:ilvl w:val="0"/>
          <w:numId w:val="1001"/>
        </w:numPr>
        <w:pStyle w:val="Compact"/>
      </w:pPr>
      <w:r>
        <w:t xml:space="preserve">Expertise in vehicle dynamics analysis using MATLAB/Simulink and ANSYS.</w:t>
      </w:r>
    </w:p>
    <w:p>
      <w:pPr>
        <w:numPr>
          <w:ilvl w:val="0"/>
          <w:numId w:val="1001"/>
        </w:numPr>
        <w:pStyle w:val="Compact"/>
      </w:pPr>
      <w:r>
        <w:t xml:space="preserve">Knowledge of automotive powertrain systems, including internal combustion engines (ICE), hybrid systems, and electric vehicles (EVs).</w:t>
      </w:r>
    </w:p>
    <w:p>
      <w:pPr>
        <w:numPr>
          <w:ilvl w:val="0"/>
          <w:numId w:val="1001"/>
        </w:numPr>
        <w:pStyle w:val="Compact"/>
      </w:pPr>
      <w:r>
        <w:t xml:space="preserve">Experience with ISO 26262 (functional safety) and IATF 16949 standards for automotive manufacturing.</w:t>
      </w:r>
    </w:p>
    <w:p>
      <w:pPr>
        <w:numPr>
          <w:ilvl w:val="0"/>
          <w:numId w:val="1001"/>
        </w:numPr>
        <w:pStyle w:val="Compact"/>
      </w:pPr>
      <w:r>
        <w:t xml:space="preserve">Skilled in data analysis tools like Python, Excel, and LabVIEW for performance optimization.</w:t>
      </w:r>
    </w:p>
    <w:p>
      <w:pPr>
        <w:numPr>
          <w:ilvl w:val="0"/>
          <w:numId w:val="1001"/>
        </w:numPr>
        <w:pStyle w:val="Compact"/>
      </w:pPr>
      <w:r>
        <w:t xml:space="preserve">Familiarity with German automotive industry practices, including VDA (Verband der Automobilindustrie) guidelines.</w: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Bosch Engineering Berlin</w:t>
      </w:r>
      <w:r>
        <w:t xml:space="preserve"> </w:t>
      </w:r>
      <w:r>
        <w:t xml:space="preserve">| January 2019 – Present</w:t>
      </w:r>
    </w:p>
    <w:p>
      <w:pPr>
        <w:numPr>
          <w:ilvl w:val="0"/>
          <w:numId w:val="1002"/>
        </w:numPr>
        <w:pStyle w:val="Compact"/>
      </w:pPr>
      <w:r>
        <w:t xml:space="preserve">Led a team of 10 engineers to design and develop next-generation electric vehicle (EV) powertrains, reducing energy consumption by 12% through advanced battery management systems.</w:t>
      </w:r>
    </w:p>
    <w:p>
      <w:pPr>
        <w:numPr>
          <w:ilvl w:val="0"/>
          <w:numId w:val="1002"/>
        </w:numPr>
        <w:pStyle w:val="Compact"/>
      </w:pPr>
      <w:r>
        <w:t xml:space="preserve">Collaborated with German automotive OEMs to integrate autonomous driving features into prototypes, ensuring compliance with EU safety regulations and Berlin’s urban mobility initiatives.</w:t>
      </w:r>
    </w:p>
    <w:p>
      <w:pPr>
        <w:numPr>
          <w:ilvl w:val="0"/>
          <w:numId w:val="1002"/>
        </w:numPr>
        <w:pStyle w:val="Compact"/>
      </w:pPr>
      <w:r>
        <w:t xml:space="preserve">Conducted rigorous testing of vehicle dynamics under varying climatic conditions in Germany, contributing to the certification of models for the European market.</w:t>
      </w:r>
    </w:p>
    <w:p>
      <w:pPr>
        <w:numPr>
          <w:ilvl w:val="0"/>
          <w:numId w:val="1002"/>
        </w:numPr>
        <w:pStyle w:val="Compact"/>
      </w:pPr>
      <w:r>
        <w:t xml:space="preserve">Published technical papers on electrification strategies for urban vehicles, presented at industry forums in Germany Berlin.</w:t>
      </w:r>
    </w:p>
    <w:bookmarkEnd w:id="23"/>
    <w:bookmarkStart w:id="24" w:name="automotive-systems-engineer"/>
    <w:p>
      <w:pPr>
        <w:pStyle w:val="Heading3"/>
      </w:pPr>
      <w:r>
        <w:t xml:space="preserve">Automotive Systems Engineer</w:t>
      </w:r>
    </w:p>
    <w:p>
      <w:pPr>
        <w:pStyle w:val="FirstParagraph"/>
      </w:pPr>
      <w:r>
        <w:rPr>
          <w:bCs/>
          <w:b/>
        </w:rPr>
        <w:t xml:space="preserve">Daimler AG (now Mercedes-Benz Group)</w:t>
      </w:r>
      <w:r>
        <w:t xml:space="preserve"> </w:t>
      </w:r>
      <w:r>
        <w:t xml:space="preserve">| June 2015 – December 2018</w:t>
      </w:r>
    </w:p>
    <w:p>
      <w:pPr>
        <w:numPr>
          <w:ilvl w:val="0"/>
          <w:numId w:val="1003"/>
        </w:numPr>
        <w:pStyle w:val="Compact"/>
      </w:pPr>
      <w:r>
        <w:t xml:space="preserve">Developed and validated control algorithms for hybrid powertrains, enhancing fuel efficiency by 9% in models launched in Germany and across Europe.</w:t>
      </w:r>
    </w:p>
    <w:p>
      <w:pPr>
        <w:numPr>
          <w:ilvl w:val="0"/>
          <w:numId w:val="1003"/>
        </w:numPr>
        <w:pStyle w:val="Compact"/>
      </w:pPr>
      <w:r>
        <w:t xml:space="preserve">Optimized thermal management systems for EVs, ensuring reliability in extreme weather conditions typical of Berlin’s climate.</w:t>
      </w:r>
    </w:p>
    <w:p>
      <w:pPr>
        <w:numPr>
          <w:ilvl w:val="0"/>
          <w:numId w:val="1003"/>
        </w:numPr>
        <w:pStyle w:val="Compact"/>
      </w:pPr>
      <w:r>
        <w:t xml:space="preserve">Worked with cross-functional teams to streamline production processes, reducing manufacturing costs by 8% while maintaining high-quality standards.</w:t>
      </w:r>
    </w:p>
    <w:p>
      <w:pPr>
        <w:numPr>
          <w:ilvl w:val="0"/>
          <w:numId w:val="1003"/>
        </w:numPr>
        <w:pStyle w:val="Compact"/>
      </w:pPr>
      <w:r>
        <w:t xml:space="preserve">Supported the implementation of Industry 4.0 technologies in Berlin’s automotive plants, improving real-time data monitoring and predictive maintenance capabilities.</w:t>
      </w:r>
    </w:p>
    <w:bookmarkEnd w:id="24"/>
    <w:bookmarkStart w:id="25" w:name="junior-automotive-engineer"/>
    <w:p>
      <w:pPr>
        <w:pStyle w:val="Heading3"/>
      </w:pPr>
      <w:r>
        <w:t xml:space="preserve">Junior Automotive Engineer</w:t>
      </w:r>
    </w:p>
    <w:p>
      <w:pPr>
        <w:pStyle w:val="FirstParagraph"/>
      </w:pPr>
      <w:r>
        <w:rPr>
          <w:bCs/>
          <w:b/>
        </w:rPr>
        <w:t xml:space="preserve">Volkswagen Group Research</w:t>
      </w:r>
      <w:r>
        <w:t xml:space="preserve"> </w:t>
      </w:r>
      <w:r>
        <w:t xml:space="preserve">| January 2012 – May 2015</w:t>
      </w:r>
    </w:p>
    <w:p>
      <w:pPr>
        <w:numPr>
          <w:ilvl w:val="0"/>
          <w:numId w:val="1004"/>
        </w:numPr>
        <w:pStyle w:val="Compact"/>
      </w:pPr>
      <w:r>
        <w:t xml:space="preserve">Assisted in the development of lightweight materials for vehicle chassis, contributing to a 15% reduction in overall weight for new model lines.</w:t>
      </w:r>
    </w:p>
    <w:p>
      <w:pPr>
        <w:numPr>
          <w:ilvl w:val="0"/>
          <w:numId w:val="1004"/>
        </w:numPr>
        <w:pStyle w:val="Compact"/>
      </w:pPr>
      <w:r>
        <w:t xml:space="preserve">Conducted simulations and prototype testing to evaluate aerodynamic performance, aligning with Germany’s environmental regulations.</w:t>
      </w:r>
    </w:p>
    <w:p>
      <w:pPr>
        <w:numPr>
          <w:ilvl w:val="0"/>
          <w:numId w:val="1004"/>
        </w:numPr>
        <w:pStyle w:val="Compact"/>
      </w:pPr>
      <w:r>
        <w:t xml:space="preserve">Participated in workshops with German engineering institutes to explore sustainable manufacturing practices for the automotive sector.</w:t>
      </w:r>
    </w:p>
    <w:p>
      <w:pPr>
        <w:numPr>
          <w:ilvl w:val="0"/>
          <w:numId w:val="1004"/>
        </w:numPr>
        <w:pStyle w:val="Compact"/>
      </w:pPr>
      <w:r>
        <w:t xml:space="preserve">Provided technical support during the launch of electric vehicles in Berlin, focusing on charging infrastructure integration.</w:t>
      </w:r>
    </w:p>
    <w:bookmarkEnd w:id="25"/>
    <w:bookmarkEnd w:id="26"/>
    <w:bookmarkStart w:id="27" w:name="education"/>
    <w:p>
      <w:pPr>
        <w:pStyle w:val="Heading2"/>
      </w:pPr>
      <w:r>
        <w:t xml:space="preserve">Education</w:t>
      </w:r>
    </w:p>
    <w:p>
      <w:pPr>
        <w:pStyle w:val="FirstParagraph"/>
      </w:pPr>
      <w:r>
        <w:rPr>
          <w:bCs/>
          <w:b/>
        </w:rPr>
        <w:t xml:space="preserve">MSc in Automotive Engineering</w:t>
      </w:r>
    </w:p>
    <w:p>
      <w:pPr>
        <w:pStyle w:val="BodyText"/>
      </w:pPr>
      <w:r>
        <w:rPr>
          <w:iCs/>
          <w:i/>
        </w:rPr>
        <w:t xml:space="preserve">Technical University of Munich (TUM)</w:t>
      </w:r>
      <w:r>
        <w:t xml:space="preserve"> </w:t>
      </w:r>
      <w:r>
        <w:t xml:space="preserve">| 2011 – 2013</w:t>
      </w:r>
    </w:p>
    <w:p>
      <w:pPr>
        <w:numPr>
          <w:ilvl w:val="0"/>
          <w:numId w:val="1005"/>
        </w:numPr>
        <w:pStyle w:val="Compact"/>
      </w:pPr>
      <w:r>
        <w:t xml:space="preserve">Thesis: "Optimization of Electric Powertrains for Urban Mobility in Germany."</w:t>
      </w:r>
    </w:p>
    <w:p>
      <w:pPr>
        <w:numPr>
          <w:ilvl w:val="0"/>
          <w:numId w:val="1005"/>
        </w:numPr>
        <w:pStyle w:val="Compact"/>
      </w:pPr>
      <w:r>
        <w:t xml:space="preserve">Graduated with honors, specializing in vehicle electrification and sustainable design.</w:t>
      </w:r>
    </w:p>
    <w:p>
      <w:pPr>
        <w:pStyle w:val="FirstParagraph"/>
      </w:pPr>
      <w:r>
        <w:rPr>
          <w:bCs/>
          <w:b/>
        </w:rPr>
        <w:t xml:space="preserve">BSc in Mechanical Engineering</w:t>
      </w:r>
    </w:p>
    <w:p>
      <w:pPr>
        <w:pStyle w:val="BodyText"/>
      </w:pPr>
      <w:r>
        <w:rPr>
          <w:iCs/>
          <w:i/>
        </w:rPr>
        <w:t xml:space="preserve">University of Stuttgart</w:t>
      </w:r>
      <w:r>
        <w:t xml:space="preserve"> </w:t>
      </w:r>
      <w:r>
        <w:t xml:space="preserve">| 2008 – 2011</w:t>
      </w:r>
    </w:p>
    <w:bookmarkEnd w:id="27"/>
    <w:bookmarkStart w:id="28" w:name="certifications-training"/>
    <w:p>
      <w:pPr>
        <w:pStyle w:val="Heading2"/>
      </w:pPr>
      <w:r>
        <w:t xml:space="preserve">Certifications &amp; Training</w:t>
      </w:r>
    </w:p>
    <w:p>
      <w:pPr>
        <w:numPr>
          <w:ilvl w:val="0"/>
          <w:numId w:val="1006"/>
        </w:numPr>
        <w:pStyle w:val="Compact"/>
      </w:pPr>
      <w:r>
        <w:t xml:space="preserve">Certified Automotive Engineer (CAE) – Society of Automotive Engineers (SAE), 2017.</w:t>
      </w:r>
    </w:p>
    <w:p>
      <w:pPr>
        <w:numPr>
          <w:ilvl w:val="0"/>
          <w:numId w:val="1006"/>
        </w:numPr>
        <w:pStyle w:val="Compact"/>
      </w:pPr>
      <w:r>
        <w:t xml:space="preserve">ISO 9001:2015 Quality Management Systems Certification, 2019.</w:t>
      </w:r>
    </w:p>
    <w:p>
      <w:pPr>
        <w:numPr>
          <w:ilvl w:val="0"/>
          <w:numId w:val="1006"/>
        </w:numPr>
        <w:pStyle w:val="Compact"/>
      </w:pPr>
      <w:r>
        <w:t xml:space="preserve">Advanced Course in Electric Vehicle Technology – Fraunhofer Institute, Berlin, 2021.</w:t>
      </w:r>
    </w:p>
    <w:p>
      <w:pPr>
        <w:numPr>
          <w:ilvl w:val="0"/>
          <w:numId w:val="1006"/>
        </w:numPr>
        <w:pStyle w:val="Compact"/>
      </w:pPr>
      <w:r>
        <w:t xml:space="preserve">German Language Proficiency (C1 Level) – Goethe-Institut, 2016.</w:t>
      </w:r>
    </w:p>
    <w:bookmarkEnd w:id="28"/>
    <w:bookmarkStart w:id="29" w:name="languages-additional-skills"/>
    <w:p>
      <w:pPr>
        <w:pStyle w:val="Heading2"/>
      </w:pPr>
      <w:r>
        <w:t xml:space="preserve">Languages &amp; Additional Skills</w:t>
      </w:r>
    </w:p>
    <w:p>
      <w:pPr>
        <w:numPr>
          <w:ilvl w:val="0"/>
          <w:numId w:val="1007"/>
        </w:numPr>
        <w:pStyle w:val="Compact"/>
      </w:pPr>
      <w:r>
        <w:rPr>
          <w:bCs/>
          <w:b/>
        </w:rPr>
        <w:t xml:space="preserve">German:</w:t>
      </w:r>
      <w:r>
        <w:t xml:space="preserve"> </w:t>
      </w:r>
      <w:r>
        <w:t xml:space="preserve">Fluent (C1 level), with a strong understanding of technical terminology.</w:t>
      </w:r>
    </w:p>
    <w:p>
      <w:pPr>
        <w:numPr>
          <w:ilvl w:val="0"/>
          <w:numId w:val="1007"/>
        </w:numPr>
        <w:pStyle w:val="Compact"/>
      </w:pPr>
      <w:r>
        <w:rPr>
          <w:bCs/>
          <w:b/>
        </w:rPr>
        <w:t xml:space="preserve">English:</w:t>
      </w:r>
      <w:r>
        <w:t xml:space="preserve"> </w:t>
      </w:r>
      <w:r>
        <w:t xml:space="preserve">Native proficiency, with experience presenting to international audiences.</w:t>
      </w:r>
    </w:p>
    <w:p>
      <w:pPr>
        <w:numPr>
          <w:ilvl w:val="0"/>
          <w:numId w:val="1007"/>
        </w:numPr>
        <w:pStyle w:val="Compact"/>
      </w:pPr>
      <w:r>
        <w:rPr>
          <w:bCs/>
          <w:b/>
        </w:rPr>
        <w:t xml:space="preserve">Project Management:</w:t>
      </w:r>
      <w:r>
        <w:t xml:space="preserve"> </w:t>
      </w:r>
      <w:r>
        <w:t xml:space="preserve">Certified PMP (Project Management Professional), 2020.</w:t>
      </w:r>
    </w:p>
    <w:p>
      <w:pPr>
        <w:numPr>
          <w:ilvl w:val="0"/>
          <w:numId w:val="1007"/>
        </w:numPr>
        <w:pStyle w:val="Compact"/>
      </w:pPr>
      <w:r>
        <w:rPr>
          <w:bCs/>
          <w:b/>
        </w:rPr>
        <w:t xml:space="preserve">Cultural Adaptability:</w:t>
      </w:r>
      <w:r>
        <w:t xml:space="preserve"> </w:t>
      </w:r>
      <w:r>
        <w:t xml:space="preserve">Proven ability to work in multicultural teams, particularly in Germany Berlin’s dynamic engineering environment.</w:t>
      </w:r>
    </w:p>
    <w:bookmarkEnd w:id="29"/>
    <w:bookmarkStart w:id="34" w:name="projects"/>
    <w:bookmarkStart w:id="33" w:name="key-projects"/>
    <w:p>
      <w:pPr>
        <w:pStyle w:val="Heading2"/>
      </w:pPr>
      <w:r>
        <w:t xml:space="preserve">Key Projects</w:t>
      </w:r>
    </w:p>
    <w:bookmarkStart w:id="30" w:name="X0709c2b604d069d9561218e5d20b928df4a798f"/>
    <w:p>
      <w:pPr>
        <w:pStyle w:val="Heading3"/>
      </w:pPr>
      <w:r>
        <w:t xml:space="preserve">Berlin Urban Mobility Initiative (2018–2019)</w:t>
      </w:r>
    </w:p>
    <w:p>
      <w:pPr>
        <w:pStyle w:val="FirstParagraph"/>
      </w:pPr>
      <w:r>
        <w:t xml:space="preserve">Collaborated with municipal authorities and automotive companies to design a fleet of electric buses tailored for Berlin’s urban infrastructure. Focused on energy efficiency, charging station integration, and passenger safety.</w:t>
      </w:r>
    </w:p>
    <w:bookmarkEnd w:id="30"/>
    <w:bookmarkStart w:id="31" w:name="hybrid-powertrain-development-20162017"/>
    <w:p>
      <w:pPr>
        <w:pStyle w:val="Heading3"/>
      </w:pPr>
      <w:r>
        <w:t xml:space="preserve">Hybrid Powertrain Development (2016–2017)</w:t>
      </w:r>
    </w:p>
    <w:p>
      <w:pPr>
        <w:pStyle w:val="FirstParagraph"/>
      </w:pPr>
      <w:r>
        <w:t xml:space="preserve">Led the development of a plug-in hybrid system for a mid-size SUV model, achieving 40% improvement in fuel economy compared to traditional ICE models. Certified for German and EU markets.</w:t>
      </w:r>
    </w:p>
    <w:bookmarkEnd w:id="31"/>
    <w:bookmarkStart w:id="32" w:name="autonomous-driving-prototyping-2020"/>
    <w:p>
      <w:pPr>
        <w:pStyle w:val="Heading3"/>
      </w:pPr>
      <w:r>
        <w:t xml:space="preserve">Autonomous Driving Prototyping (2020)</w:t>
      </w:r>
    </w:p>
    <w:p>
      <w:pPr>
        <w:pStyle w:val="FirstParagraph"/>
      </w:pPr>
      <w:r>
        <w:t xml:space="preserve">Contributed to the creation of a Level 3 autonomous driving prototype tested in Berlin’s streets, emphasizing sensor integration and real-time decision-making algorithms.</w:t>
      </w:r>
    </w:p>
    <w:bookmarkEnd w:id="32"/>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Society of Automotive Engineers (SAE) – Germany Chapter.</w:t>
      </w:r>
    </w:p>
    <w:p>
      <w:pPr>
        <w:numPr>
          <w:ilvl w:val="0"/>
          <w:numId w:val="1008"/>
        </w:numPr>
        <w:pStyle w:val="Compact"/>
      </w:pPr>
      <w:r>
        <w:t xml:space="preserve">Member, VDA (Verband der Automobilindustrie) – Engaged in industry policy discussions and technical standards development.</w:t>
      </w:r>
    </w:p>
    <w:p>
      <w:pPr>
        <w:numPr>
          <w:ilvl w:val="0"/>
          <w:numId w:val="1008"/>
        </w:numPr>
        <w:pStyle w:val="Compact"/>
      </w:pPr>
      <w:r>
        <w:t xml:space="preserve">Volunteer Technical Reviewer for the International Journal of Automotive Engineering (IJAE), 2019–Present.</w:t>
      </w:r>
    </w:p>
    <w:bookmarkEnd w:id="35"/>
    <w:bookmarkStart w:id="36" w:name="references"/>
    <w:p>
      <w:pPr>
        <w:pStyle w:val="Heading2"/>
      </w:pPr>
      <w:r>
        <w:t xml:space="preserve">References</w:t>
      </w:r>
    </w:p>
    <w:p>
      <w:pPr>
        <w:pStyle w:val="FirstParagraph"/>
      </w:pPr>
      <w:r>
        <w:t xml:space="preserve">Available upon request. Provided by former supervisors at Bosch Engineering Berlin and Daimler AG.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Germany Berlin</dc:title>
  <dc:creator/>
  <dc:language>en</dc:language>
  <cp:keywords/>
  <dcterms:created xsi:type="dcterms:W3CDTF">2026-07-20T04:21:03Z</dcterms:created>
  <dcterms:modified xsi:type="dcterms:W3CDTF">2026-07-20T04:21:03Z</dcterms:modified>
</cp:coreProperties>
</file>

<file path=docProps/custom.xml><?xml version="1.0" encoding="utf-8"?>
<Properties xmlns="http://schemas.openxmlformats.org/officeDocument/2006/custom-properties" xmlns:vt="http://schemas.openxmlformats.org/officeDocument/2006/docPropsVTypes"/>
</file>