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India</w:t>
      </w:r>
      <w:r>
        <w:t xml:space="preserve"> </w:t>
      </w:r>
      <w:r>
        <w:t xml:space="preserve">New</w:t>
      </w:r>
      <w:r>
        <w:t xml:space="preserve"> </w:t>
      </w:r>
      <w:r>
        <w:t xml:space="preserve">Delhi</w:t>
      </w:r>
    </w:p>
    <w:bookmarkStart w:id="33"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+91-XXXXXXXXXX | [Your Email Address] | [LinkedIn Profile] | [Location: India, New Delhi]</w:t>
      </w:r>
    </w:p>
    <w:bookmarkStart w:id="20" w:name="professional-summary"/>
    <w:p>
      <w:pPr>
        <w:pStyle w:val="Heading2"/>
      </w:pPr>
      <w:r>
        <w:t xml:space="preserve">Professional Summary</w:t>
      </w:r>
    </w:p>
    <w:p>
      <w:pPr>
        <w:pStyle w:val="FirstParagraph"/>
      </w:pPr>
      <w:r>
        <w:t xml:space="preserve">Results-driven Automotive Engineer with over 8 years of experience in designing, developing, and optimizing vehicle systems for the Indian automotive industry. Adept at leveraging technical expertise in India New Delhi’s dynamic market to deliver innovative solutions that align with local regulatory standards and consumer demands. Passionate about advancing sustainable mobility and contributing to the growth of India's automotive sector through cutting-edge engineering practices.</w:t>
      </w:r>
    </w:p>
    <w:bookmarkEnd w:id="20"/>
    <w:bookmarkStart w:id="21" w:name="technical-skills"/>
    <w:p>
      <w:pPr>
        <w:pStyle w:val="Heading2"/>
      </w:pPr>
      <w:r>
        <w:t xml:space="preserve">Technical Skills</w:t>
      </w:r>
    </w:p>
    <w:p>
      <w:pPr>
        <w:numPr>
          <w:ilvl w:val="0"/>
          <w:numId w:val="1001"/>
        </w:numPr>
        <w:pStyle w:val="Compact"/>
      </w:pPr>
      <w:r>
        <w:t xml:space="preserve">Vehicle Dynamics &amp; Systems Integration</w:t>
      </w:r>
    </w:p>
    <w:p>
      <w:pPr>
        <w:numPr>
          <w:ilvl w:val="0"/>
          <w:numId w:val="1001"/>
        </w:numPr>
        <w:pStyle w:val="Compact"/>
      </w:pPr>
      <w:r>
        <w:t xml:space="preserve">AutoCAD, CATIA, and SolidWorks for 3D modeling and simulation</w:t>
      </w:r>
    </w:p>
    <w:p>
      <w:pPr>
        <w:numPr>
          <w:ilvl w:val="0"/>
          <w:numId w:val="1001"/>
        </w:numPr>
        <w:pStyle w:val="Compact"/>
      </w:pPr>
      <w:r>
        <w:t xml:space="preserve">Finite Element Analysis (FEA) and Computational Fluid Dynamics (CFD)</w:t>
      </w:r>
    </w:p>
    <w:p>
      <w:pPr>
        <w:numPr>
          <w:ilvl w:val="0"/>
          <w:numId w:val="1001"/>
        </w:numPr>
        <w:pStyle w:val="Compact"/>
      </w:pPr>
      <w:r>
        <w:t xml:space="preserve">Knowledge of Indian automotive standards (BIS, OEM specifications)</w:t>
      </w:r>
    </w:p>
    <w:p>
      <w:pPr>
        <w:numPr>
          <w:ilvl w:val="0"/>
          <w:numId w:val="1001"/>
        </w:numPr>
        <w:pStyle w:val="Compact"/>
      </w:pPr>
      <w:r>
        <w:t xml:space="preserve">Project Management using Agile and Waterfall methodologies</w:t>
      </w:r>
    </w:p>
    <w:p>
      <w:pPr>
        <w:numPr>
          <w:ilvl w:val="0"/>
          <w:numId w:val="1001"/>
        </w:numPr>
        <w:pStyle w:val="Compact"/>
      </w:pPr>
      <w:r>
        <w:t xml:space="preserve">C++/Python for embedded systems development</w:t>
      </w:r>
    </w:p>
    <w:p>
      <w:pPr>
        <w:numPr>
          <w:ilvl w:val="0"/>
          <w:numId w:val="1001"/>
        </w:numPr>
        <w:pStyle w:val="Compact"/>
      </w:pPr>
      <w:r>
        <w:t xml:space="preserve">Experience with hybrid/electric vehicle technologies</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Maruti Suzuki India Ltd., New Delhi, India</w:t>
      </w:r>
      <w:r>
        <w:t xml:space="preserve"> </w:t>
      </w:r>
      <w:r>
        <w:t xml:space="preserve">| Jan 2018 – Present</w:t>
      </w:r>
    </w:p>
    <w:p>
      <w:pPr>
        <w:numPr>
          <w:ilvl w:val="0"/>
          <w:numId w:val="1002"/>
        </w:numPr>
        <w:pStyle w:val="Compact"/>
      </w:pPr>
      <w:r>
        <w:t xml:space="preserve">Led cross-functional teams to design and validate vehicle subsystems for the Indian market, ensuring compliance with BIS and emission norms (Bharat Stage VI).</w:t>
      </w:r>
    </w:p>
    <w:p>
      <w:pPr>
        <w:numPr>
          <w:ilvl w:val="0"/>
          <w:numId w:val="1002"/>
        </w:numPr>
        <w:pStyle w:val="Compact"/>
      </w:pPr>
      <w:r>
        <w:t xml:space="preserve">Optimized engine performance parameters for fuel efficiency, contributing to a 12% improvement in mileage across three models launched in India New Delhi.</w:t>
      </w:r>
    </w:p>
    <w:p>
      <w:pPr>
        <w:numPr>
          <w:ilvl w:val="0"/>
          <w:numId w:val="1002"/>
        </w:numPr>
        <w:pStyle w:val="Compact"/>
      </w:pPr>
      <w:r>
        <w:t xml:space="preserve">Collaborated with R&amp;D teams to integrate advanced safety features like ESC (Electronic Stability Control) and AEB (Automatic Emergency Braking) into local production lines.</w:t>
      </w:r>
    </w:p>
    <w:p>
      <w:pPr>
        <w:numPr>
          <w:ilvl w:val="0"/>
          <w:numId w:val="1002"/>
        </w:numPr>
        <w:pStyle w:val="Compact"/>
      </w:pPr>
      <w:r>
        <w:t xml:space="preserve">Managed end-to-end development of a hybrid powertrain system, reducing CO2 emissions by 18% and securing ISO 14001 certification for the project.</w:t>
      </w:r>
    </w:p>
    <w:bookmarkEnd w:id="22"/>
    <w:bookmarkStart w:id="23" w:name="automotive-engineer"/>
    <w:p>
      <w:pPr>
        <w:pStyle w:val="Heading3"/>
      </w:pPr>
      <w:r>
        <w:t xml:space="preserve">Automotive Engineer</w:t>
      </w:r>
    </w:p>
    <w:p>
      <w:pPr>
        <w:pStyle w:val="FirstParagraph"/>
      </w:pPr>
      <w:r>
        <w:rPr>
          <w:bCs/>
          <w:b/>
        </w:rPr>
        <w:t xml:space="preserve">Tata Motors, New Delhi, India</w:t>
      </w:r>
      <w:r>
        <w:t xml:space="preserve"> </w:t>
      </w:r>
      <w:r>
        <w:t xml:space="preserve">| Jul 2014 – Dec 2017</w:t>
      </w:r>
    </w:p>
    <w:p>
      <w:pPr>
        <w:numPr>
          <w:ilvl w:val="0"/>
          <w:numId w:val="1003"/>
        </w:numPr>
        <w:pStyle w:val="Compact"/>
      </w:pPr>
      <w:r>
        <w:t xml:space="preserve">Contributed to the design of electric vehicle (EV) components for the Tata Nexon, focusing on battery thermal management and lightweight material integration.</w:t>
      </w:r>
    </w:p>
    <w:p>
      <w:pPr>
        <w:numPr>
          <w:ilvl w:val="0"/>
          <w:numId w:val="1003"/>
        </w:numPr>
        <w:pStyle w:val="Compact"/>
      </w:pPr>
      <w:r>
        <w:t xml:space="preserve">Conducted failure analysis on chassis systems, reducing warranty claims by 9% through root-cause correction and process improvement.</w:t>
      </w:r>
    </w:p>
    <w:p>
      <w:pPr>
        <w:numPr>
          <w:ilvl w:val="0"/>
          <w:numId w:val="1003"/>
        </w:numPr>
        <w:pStyle w:val="Compact"/>
      </w:pPr>
      <w:r>
        <w:t xml:space="preserve">Developed CAD models and simulation protocols for suspension systems tailored to India’s varied road conditions in New Delhi.</w:t>
      </w:r>
    </w:p>
    <w:p>
      <w:pPr>
        <w:numPr>
          <w:ilvl w:val="0"/>
          <w:numId w:val="1003"/>
        </w:numPr>
        <w:pStyle w:val="Compact"/>
      </w:pPr>
      <w:r>
        <w:t xml:space="preserve">Provided technical support during the launch of the Tata Hexa, ensuring alignment with customer expectations in terms of comfort and durability.</w:t>
      </w:r>
    </w:p>
    <w:bookmarkEnd w:id="23"/>
    <w:bookmarkStart w:id="24" w:name="internship"/>
    <w:p>
      <w:pPr>
        <w:pStyle w:val="Heading3"/>
      </w:pPr>
      <w:r>
        <w:t xml:space="preserve">Internship</w:t>
      </w:r>
    </w:p>
    <w:p>
      <w:pPr>
        <w:pStyle w:val="FirstParagraph"/>
      </w:pPr>
      <w:r>
        <w:rPr>
          <w:bCs/>
          <w:b/>
        </w:rPr>
        <w:t xml:space="preserve">Hero MotoCorp, New Delhi, India</w:t>
      </w:r>
      <w:r>
        <w:t xml:space="preserve"> </w:t>
      </w:r>
      <w:r>
        <w:t xml:space="preserve">| Jun 2013 – Aug 2013</w:t>
      </w:r>
    </w:p>
    <w:p>
      <w:pPr>
        <w:numPr>
          <w:ilvl w:val="0"/>
          <w:numId w:val="1004"/>
        </w:numPr>
        <w:pStyle w:val="Compact"/>
      </w:pPr>
      <w:r>
        <w:t xml:space="preserve">Assisted in the development of a fuel-efficient motorcycle engine by analyzing data from bench tests and road trials.</w:t>
      </w:r>
    </w:p>
    <w:p>
      <w:pPr>
        <w:numPr>
          <w:ilvl w:val="0"/>
          <w:numId w:val="1004"/>
        </w:numPr>
        <w:pStyle w:val="Compact"/>
      </w:pPr>
      <w:r>
        <w:t xml:space="preserve">Gained hands-on experience with CNC machining and quality control processes in New Delhi’s manufacturing facility.</w:t>
      </w:r>
    </w:p>
    <w:bookmarkEnd w:id="24"/>
    <w:bookmarkEnd w:id="25"/>
    <w:bookmarkStart w:id="26" w:name="education"/>
    <w:p>
      <w:pPr>
        <w:pStyle w:val="Heading2"/>
      </w:pPr>
      <w:r>
        <w:t xml:space="preserve">Education</w:t>
      </w:r>
    </w:p>
    <w:p>
      <w:pPr>
        <w:pStyle w:val="FirstParagraph"/>
      </w:pPr>
      <w:r>
        <w:rPr>
          <w:bCs/>
          <w:b/>
        </w:rPr>
        <w:t xml:space="preserve">B.Tech in Mechanical Engineering</w:t>
      </w:r>
      <w:r>
        <w:t xml:space="preserve"> </w:t>
      </w:r>
      <w:r>
        <w:t xml:space="preserve">| Indian Institute of Technology (IIT), Delhi, India | 2010 – 2014</w:t>
      </w:r>
    </w:p>
    <w:p>
      <w:pPr>
        <w:numPr>
          <w:ilvl w:val="0"/>
          <w:numId w:val="1005"/>
        </w:numPr>
        <w:pStyle w:val="Compact"/>
      </w:pPr>
      <w:r>
        <w:t xml:space="preserve">Relevant coursework: Automotive Systems Design, Thermodynamics, Fluid Mechanics, and Vehicle Dynamics.</w:t>
      </w:r>
    </w:p>
    <w:p>
      <w:pPr>
        <w:numPr>
          <w:ilvl w:val="0"/>
          <w:numId w:val="1005"/>
        </w:numPr>
        <w:pStyle w:val="Compact"/>
      </w:pPr>
      <w:r>
        <w:t xml:space="preserve">Graduated with honors (CGPA: 8.5/10).</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Professional Certificate in Automotive Engineering</w:t>
      </w:r>
      <w:r>
        <w:t xml:space="preserve">, IIT Delhi, 2017</w:t>
      </w:r>
    </w:p>
    <w:p>
      <w:pPr>
        <w:numPr>
          <w:ilvl w:val="0"/>
          <w:numId w:val="1006"/>
        </w:numPr>
        <w:pStyle w:val="Compact"/>
      </w:pPr>
      <w:r>
        <w:rPr>
          <w:bCs/>
          <w:b/>
        </w:rPr>
        <w:t xml:space="preserve">Certified Project Management Professional (PMP)</w:t>
      </w:r>
      <w:r>
        <w:t xml:space="preserve">, PMI, 2019</w:t>
      </w:r>
    </w:p>
    <w:p>
      <w:pPr>
        <w:numPr>
          <w:ilvl w:val="0"/>
          <w:numId w:val="1006"/>
        </w:numPr>
        <w:pStyle w:val="Compact"/>
      </w:pPr>
      <w:r>
        <w:rPr>
          <w:bCs/>
          <w:b/>
        </w:rPr>
        <w:t xml:space="preserve">Advanced Training in Hybrid Vehicle Systems</w:t>
      </w:r>
      <w:r>
        <w:t xml:space="preserve">, Automotive Research Association of India (ARAI), 2021</w:t>
      </w:r>
    </w:p>
    <w:bookmarkEnd w:id="27"/>
    <w:bookmarkStart w:id="30" w:name="projects-india-new-delhi-focus"/>
    <w:p>
      <w:pPr>
        <w:pStyle w:val="Heading2"/>
      </w:pPr>
      <w:r>
        <w:t xml:space="preserve">Projects (India New Delhi Focus)</w:t>
      </w:r>
    </w:p>
    <w:bookmarkStart w:id="28" w:name="ev-charging-infrastructure-development"/>
    <w:p>
      <w:pPr>
        <w:pStyle w:val="Heading3"/>
      </w:pPr>
      <w:r>
        <w:t xml:space="preserve">EV Charging Infrastructure Development</w:t>
      </w:r>
    </w:p>
    <w:p>
      <w:pPr>
        <w:pStyle w:val="FirstParagraph"/>
      </w:pPr>
      <w:r>
        <w:rPr>
          <w:bCs/>
          <w:b/>
        </w:rPr>
        <w:t xml:space="preserve">Client:</w:t>
      </w:r>
      <w:r>
        <w:t xml:space="preserve"> </w:t>
      </w:r>
      <w:r>
        <w:t xml:space="preserve">NITI Aayog, New Delhi |</w:t>
      </w:r>
      <w:r>
        <w:t xml:space="preserve"> </w:t>
      </w:r>
      <w:r>
        <w:rPr>
          <w:bCs/>
          <w:b/>
        </w:rPr>
        <w:t xml:space="preserve">Role:</w:t>
      </w:r>
      <w:r>
        <w:t xml:space="preserve"> </w:t>
      </w:r>
      <w:r>
        <w:t xml:space="preserve">Lead Engineer | 2020 – 2021</w:t>
      </w:r>
    </w:p>
    <w:p>
      <w:pPr>
        <w:numPr>
          <w:ilvl w:val="0"/>
          <w:numId w:val="1007"/>
        </w:numPr>
        <w:pStyle w:val="Compact"/>
      </w:pPr>
      <w:r>
        <w:t xml:space="preserve">Designed and implemented a scalable charging network for electric vehicles in New Delhi, focusing on urban density and grid compatibility.</w:t>
      </w:r>
    </w:p>
    <w:p>
      <w:pPr>
        <w:numPr>
          <w:ilvl w:val="0"/>
          <w:numId w:val="1007"/>
        </w:numPr>
        <w:pStyle w:val="Compact"/>
      </w:pPr>
      <w:r>
        <w:t xml:space="preserve">Collaborated with local authorities to ensure compliance with India’s National Electric Mobility Mission Plan (NEMMP 2020).</w:t>
      </w:r>
    </w:p>
    <w:bookmarkEnd w:id="28"/>
    <w:bookmarkStart w:id="29" w:name="lightweight-material-integration"/>
    <w:p>
      <w:pPr>
        <w:pStyle w:val="Heading3"/>
      </w:pPr>
      <w:r>
        <w:t xml:space="preserve">Lightweight Material Integration</w:t>
      </w:r>
    </w:p>
    <w:p>
      <w:pPr>
        <w:pStyle w:val="FirstParagraph"/>
      </w:pPr>
      <w:r>
        <w:rPr>
          <w:bCs/>
          <w:b/>
        </w:rPr>
        <w:t xml:space="preserve">Client:</w:t>
      </w:r>
      <w:r>
        <w:t xml:space="preserve"> </w:t>
      </w:r>
      <w:r>
        <w:t xml:space="preserve">Mahindra &amp; Mahindra, New Delhi |</w:t>
      </w:r>
      <w:r>
        <w:t xml:space="preserve"> </w:t>
      </w:r>
      <w:r>
        <w:rPr>
          <w:bCs/>
          <w:b/>
        </w:rPr>
        <w:t xml:space="preserve">Role:</w:t>
      </w:r>
      <w:r>
        <w:t xml:space="preserve"> </w:t>
      </w:r>
      <w:r>
        <w:t xml:space="preserve">Project Engineer | 2019</w:t>
      </w:r>
    </w:p>
    <w:p>
      <w:pPr>
        <w:numPr>
          <w:ilvl w:val="0"/>
          <w:numId w:val="1008"/>
        </w:numPr>
        <w:pStyle w:val="Compact"/>
      </w:pPr>
      <w:r>
        <w:t xml:space="preserve">Spearheaded the use of aluminum alloys in SUV chassis design, reducing vehicle weight by 15% without compromising structural integrity.</w:t>
      </w:r>
    </w:p>
    <w:p>
      <w:pPr>
        <w:numPr>
          <w:ilvl w:val="0"/>
          <w:numId w:val="1008"/>
        </w:numPr>
        <w:pStyle w:val="Compact"/>
      </w:pPr>
      <w:r>
        <w:t xml:space="preserve">Conducted cost-benefit analysis to validate the feasibility of materials for India New Delhi’s harsh climatic conditions.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Hindi (Proficient)</w:t>
      </w:r>
    </w:p>
    <w:p>
      <w:pPr>
        <w:numPr>
          <w:ilvl w:val="0"/>
          <w:numId w:val="1009"/>
        </w:numPr>
        <w:pStyle w:val="Compact"/>
      </w:pPr>
      <w:r>
        <w:t xml:space="preserve">Basic knowledge of Urdu and Sanskrit</w:t>
      </w:r>
    </w:p>
    <w:bookmarkEnd w:id="31"/>
    <w:bookmarkStart w:id="32" w:name="references"/>
    <w:p>
      <w:pPr>
        <w:pStyle w:val="Heading2"/>
      </w:pPr>
      <w:r>
        <w:t xml:space="preserve">References</w:t>
      </w:r>
    </w:p>
    <w:p>
      <w:pPr>
        <w:pStyle w:val="FirstParagraph"/>
      </w:pPr>
      <w:r>
        <w:t xml:space="preserve">Available upon request. Contact [Your Email Address] or [Your Phone Number] for references from industry professionals in India New Delhi.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India New Delhi</dc:title>
  <dc:creator/>
  <dc:language>en</dc:language>
  <cp:keywords/>
  <dcterms:created xsi:type="dcterms:W3CDTF">2026-07-21T14:50:43Z</dcterms:created>
  <dcterms:modified xsi:type="dcterms:W3CDTF">2026-07-21T14:50:43Z</dcterms:modified>
</cp:coreProperties>
</file>

<file path=docProps/custom.xml><?xml version="1.0" encoding="utf-8"?>
<Properties xmlns="http://schemas.openxmlformats.org/officeDocument/2006/custom-properties" xmlns:vt="http://schemas.openxmlformats.org/officeDocument/2006/docPropsVTypes"/>
</file>