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(Wellington,</w:t>
      </w:r>
      <w:r>
        <w:t xml:space="preserve"> </w:t>
      </w:r>
      <w:r>
        <w:t xml:space="preserve">New</w:t>
      </w:r>
      <w:r>
        <w:t xml:space="preserve"> </w:t>
      </w:r>
      <w:r>
        <w:t xml:space="preserve">Zealand)</w:t>
      </w:r>
    </w:p>
    <w:bookmarkStart w:id="35" w:name="resume"/>
    <w:p>
      <w:pPr>
        <w:pStyle w:val="Heading1"/>
      </w:pPr>
      <w:r>
        <w:t xml:space="preserve">Resume</w:t>
      </w:r>
    </w:p>
    <w:bookmarkStart w:id="21" w:name="X54dc0d63d4dd0338d1c97a9cc3e01e59834f6bf"/>
    <w:p>
      <w:pPr>
        <w:pStyle w:val="Heading2"/>
      </w:pPr>
      <w:r>
        <w:t xml:space="preserve">Automotive Engineer | New Zealand Wellington</w:t>
      </w:r>
    </w:p>
    <w:bookmarkStart w:id="20" w:name="john-doe"/>
    <w:p>
      <w:pPr>
        <w:pStyle w:val="Heading3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Automotive Engineer with over a decade of expertise in vehicle design, systems integration, and sustainable mobility solutions. A strong advocate for innovation in the automotive industry, with a proven track record of delivering high-quality engineering projects in New Zealand Wellington. Proficient in leveraging cutting-edge technologies to enhance vehicle performance while adhering to local safety standards and environmental regulations. Committed to advancing the future of transportation through research, collaboration, and hands-on problem-solving.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Vehicle Dynamics Solutions Ltd., Wellington, New Zealand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advanced vehicle dynamics systems, including suspension and braking technologies tailored for New Zealand's diverse road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manufacturers to optimize production processes, reducing costs by 15% while maintaining compliance with ISO standards.</w:t>
      </w:r>
    </w:p>
    <w:p>
      <w:pPr>
        <w:numPr>
          <w:ilvl w:val="0"/>
          <w:numId w:val="1001"/>
        </w:numPr>
        <w:pStyle w:val="Compact"/>
      </w:pPr>
      <w:r>
        <w:t xml:space="preserve">Directed a team of 10 engineers in designing eco-friendly hybrid models, aligning with New Zealand's sustainability goals and regulations.</w:t>
      </w:r>
    </w:p>
    <w:p>
      <w:pPr>
        <w:numPr>
          <w:ilvl w:val="0"/>
          <w:numId w:val="1001"/>
        </w:numPr>
        <w:pStyle w:val="Compact"/>
      </w:pPr>
      <w:r>
        <w:t xml:space="preserve">Contributed to the design of autonomous vehicle prototypes for Wellington's public transport initiatives, ensuring safety and efficiency in urban environments.</w:t>
      </w:r>
    </w:p>
    <w:bookmarkEnd w:id="23"/>
    <w:bookmarkStart w:id="24" w:name="automotive-systems-engineer"/>
    <w:p>
      <w:pPr>
        <w:pStyle w:val="Heading3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Omega Engineering Ltd., Wellington, New Zealand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electrical and software systems integration for passenger vehicles, supporting the transition to electric and hybrid technologies.</w:t>
      </w:r>
    </w:p>
    <w:p>
      <w:pPr>
        <w:numPr>
          <w:ilvl w:val="0"/>
          <w:numId w:val="1002"/>
        </w:numPr>
        <w:pStyle w:val="Compact"/>
      </w:pPr>
      <w:r>
        <w:t xml:space="preserve">Developed diagnostic tools that improved vehicle performance monitoring, reducing maintenance downtime by 20% for clients in Wellington and beyond.</w:t>
      </w:r>
    </w:p>
    <w:p>
      <w:pPr>
        <w:numPr>
          <w:ilvl w:val="0"/>
          <w:numId w:val="1002"/>
        </w:numPr>
        <w:pStyle w:val="Compact"/>
      </w:pPr>
      <w:r>
        <w:t xml:space="preserve">Partnered with New Zealand-based universities to conduct research on lightweight materials, enhancing fuel efficiency in automotive applications.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engineers, fostering a culture of innovation and excellence within the team.</w:t>
      </w:r>
    </w:p>
    <w:bookmarkEnd w:id="24"/>
    <w:bookmarkStart w:id="25" w:name="junior-automotive-engineer"/>
    <w:p>
      <w:pPr>
        <w:pStyle w:val="Heading3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TechDrive Innovations, Wellington, New Zealand</w:t>
      </w:r>
      <w:r>
        <w:t xml:space="preserve"> </w:t>
      </w:r>
      <w:r>
        <w:t xml:space="preserve">| March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vehicle components, ensuring adherence to New Zealand’s safety and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fleet management system for local logistics companies, improving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workshop manual for hybrid vehicles, serving as a reference for technicians across Wellington.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engineering-automotive"/>
    <w:p>
      <w:pPr>
        <w:pStyle w:val="Heading3"/>
      </w:pPr>
      <w:r>
        <w:t xml:space="preserve">Bachelor of Engineering (Automotive)</w:t>
      </w:r>
    </w:p>
    <w:p>
      <w:pPr>
        <w:pStyle w:val="FirstParagraph"/>
      </w:pPr>
      <w:r>
        <w:rPr>
          <w:bCs/>
          <w:b/>
        </w:rPr>
        <w:t xml:space="preserve">Victoria University of Wellington, New Zealand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Vehicle Dynamics, Powertrain Systems, Automotive Electronics, and Sustainable Design.</w:t>
      </w:r>
    </w:p>
    <w:p>
      <w:pPr>
        <w:numPr>
          <w:ilvl w:val="0"/>
          <w:numId w:val="1004"/>
        </w:numPr>
        <w:pStyle w:val="Compact"/>
      </w:pPr>
      <w:r>
        <w:t xml:space="preserve">Graduated with honors (First Class) for projects focused on energy-efficient vehicle design.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MATLAB/Simulink, Automotive Simulation Tools, Finite Element Analysis (FEA).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Vehicle Dynamics, Powertrain Systems, Electrical and Electronic Systems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Experience with hybrid/electric vehicle technologies, emissions control systems, and eco-friendly material selection.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Cross-functional Collaboration, Problem-Solving, Project Management (PMP Certified).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(PMP):</w:t>
      </w:r>
      <w:r>
        <w:t xml:space="preserve"> </w:t>
      </w:r>
      <w:r>
        <w:t xml:space="preserve">Certified by PMI,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Automotive Engineer (CAE):</w:t>
      </w:r>
      <w:r>
        <w:t xml:space="preserve"> </w:t>
      </w:r>
      <w:r>
        <w:t xml:space="preserve">Issued by the New Zealand Engineering Council,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and Compliance Training:</w:t>
      </w:r>
      <w:r>
        <w:t xml:space="preserve"> </w:t>
      </w:r>
      <w:r>
        <w:t xml:space="preserve">Completed courses on ISO 14001 and NZTA vehicle safety standards.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a1990591926bd75e4963edc0239c653a4512218"/>
    <w:p>
      <w:pPr>
        <w:pStyle w:val="Heading3"/>
      </w:pPr>
      <w:r>
        <w:t xml:space="preserve">Electric Vehicle Integration in Wellington Public Transport (2019-2021)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Client:</w:t>
      </w:r>
      <w:r>
        <w:t xml:space="preserve"> </w:t>
      </w:r>
      <w:r>
        <w:t xml:space="preserve">Greater Wellington Regional Council</w:t>
      </w:r>
    </w:p>
    <w:p>
      <w:pPr>
        <w:numPr>
          <w:ilvl w:val="0"/>
          <w:numId w:val="1007"/>
        </w:numPr>
        <w:pStyle w:val="Compact"/>
      </w:pPr>
      <w:r>
        <w:t xml:space="preserve">Designed and tested electric bus prototypes to reduce carbon emissions in Wellington's public transit network.</w:t>
      </w:r>
    </w:p>
    <w:p>
      <w:pPr>
        <w:numPr>
          <w:ilvl w:val="0"/>
          <w:numId w:val="1007"/>
        </w:numPr>
        <w:pStyle w:val="Compact"/>
      </w:pPr>
      <w:r>
        <w:t xml:space="preserve">Collaborated with local stakeholders to ensure compliance with New Zealand’s clean energy initiatives.</w:t>
      </w:r>
    </w:p>
    <w:bookmarkEnd w:id="31"/>
    <w:bookmarkStart w:id="32" w:name="X9a69f86c78a3dbc5f8c0e2a6eef8ad535d010f7"/>
    <w:p>
      <w:pPr>
        <w:pStyle w:val="Heading3"/>
      </w:pPr>
      <w:r>
        <w:t xml:space="preserve">Hybrid Vehicle Performance Optimization (2017)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Engineer |</w:t>
      </w:r>
      <w:r>
        <w:t xml:space="preserve"> </w:t>
      </w:r>
      <w:r>
        <w:rPr>
          <w:bCs/>
          <w:b/>
        </w:rPr>
        <w:t xml:space="preserve">Client:</w:t>
      </w:r>
      <w:r>
        <w:t xml:space="preserve"> </w:t>
      </w:r>
      <w:r>
        <w:t xml:space="preserve">Omega Engineering Ltd.</w:t>
      </w:r>
    </w:p>
    <w:p>
      <w:pPr>
        <w:numPr>
          <w:ilvl w:val="0"/>
          <w:numId w:val="1008"/>
        </w:numPr>
        <w:pStyle w:val="Compact"/>
      </w:pPr>
      <w:r>
        <w:t xml:space="preserve">Oversaw the development of a hybrid powertrain system, achieving a 25% improvement in fuel efficiency.</w:t>
      </w:r>
    </w:p>
    <w:p>
      <w:pPr>
        <w:numPr>
          <w:ilvl w:val="0"/>
          <w:numId w:val="1008"/>
        </w:numPr>
        <w:pStyle w:val="Compact"/>
      </w:pPr>
      <w:r>
        <w:t xml:space="preserve">Conducted simulations and field tests to validate performance under New Zealand’s varied driving conditions.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or +64 21 123 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(Wellington, New Zealand)</dc:title>
  <dc:creator/>
  <dc:language>en</dc:language>
  <cp:keywords/>
  <dcterms:created xsi:type="dcterms:W3CDTF">2025-12-11T10:34:24Z</dcterms:created>
  <dcterms:modified xsi:type="dcterms:W3CDTF">2025-12-11T10:34:24Z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