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8d2b1f2cf6321106904020734561bfde35f751f"/>
    <w:p>
      <w:pPr>
        <w:pStyle w:val="Heading1"/>
      </w:pPr>
      <w:r>
        <w:t xml:space="preserve">Resume: Automotive Engineer in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johndoe@autoresume.com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Gangnam-gu, 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technically skilled Automotive Engineer with over 7 years of experience in the South Korea Seoul automotive industry, I specialize in designing, developing, and optimizing vehicle systems to meet the evolving demands of the global market. My expertise spans powertrain engineering, vehicle dynamics, and advanced manufacturing processes. I am passionate about contributing to innovative projects that align with South Korea’s leadership in automotive technology. With a deep understanding of Korean market trends and a commitment to excellence, I aim to drive sustainable growth for automotive companies in Seoul.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Areas of Expertise:</w:t>
      </w:r>
      <w:r>
        <w:t xml:space="preserve"> </w:t>
      </w:r>
      <w:r>
        <w:t xml:space="preserve">Powertrain Systems, Vehicle Dynamics, Automotive Electronics, Hybrid &amp; Electric Vehicle Technologies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Six Sigma Green Belt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utomotive-engineer"/>
    <w:p>
      <w:pPr>
        <w:pStyle w:val="Heading3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Hyundai Motor Group, Seoul, South Korea | 2019–Present</w:t>
      </w:r>
    </w:p>
    <w:p>
      <w:pPr>
        <w:numPr>
          <w:ilvl w:val="0"/>
          <w:numId w:val="1002"/>
        </w:numPr>
        <w:pStyle w:val="Compact"/>
      </w:pPr>
      <w:r>
        <w:t xml:space="preserve">Led the design and validation of next-generation hybrid powertrains for Hyundai’s flagship models, contributing to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South Korea Seoul to integrate advanced driver-assistance systems (ADAS) into electric vehicles,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optimize production processes, reducing development costs by 20% and accelerating time-to-market for new vehicle models.</w:t>
      </w:r>
    </w:p>
    <w:p>
      <w:pPr>
        <w:numPr>
          <w:ilvl w:val="0"/>
          <w:numId w:val="1002"/>
        </w:numPr>
        <w:pStyle w:val="Compact"/>
      </w:pPr>
      <w:r>
        <w:t xml:space="preserve">Represented Hyundai at the Korea Automotive Technology Institute (KATI), sharing insights on sustainable manufacturing practices in South Korea Seoul.</w:t>
      </w:r>
    </w:p>
    <w:bookmarkEnd w:id="23"/>
    <w:bookmarkStart w:id="24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Kia Motors, Seoul, South Korea | 2015–2019</w:t>
      </w:r>
    </w:p>
    <w:p>
      <w:pPr>
        <w:numPr>
          <w:ilvl w:val="0"/>
          <w:numId w:val="1003"/>
        </w:numPr>
        <w:pStyle w:val="Compact"/>
      </w:pPr>
      <w:r>
        <w:t xml:space="preserve">Developed and tested vehicle chassis systems for Kia’s SUV lineup, achieving a 30% reduction in vibration and noise complaints.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Kia’s first fully electric model, focusing on battery thermal management systems tailored to South Korea Seoul’s climate conditions.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to streamline assembly line operations, improving productivity by 18% in 2018.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vehicle performance issues, resolving over 50 critical defects in a single fiscal year.</w:t>
      </w:r>
    </w:p>
    <w:bookmarkEnd w:id="24"/>
    <w:bookmarkStart w:id="25" w:name="internship-automotive-systems-engineer"/>
    <w:p>
      <w:pPr>
        <w:pStyle w:val="Heading3"/>
      </w:pPr>
      <w:r>
        <w:rPr>
          <w:bCs/>
          <w:b/>
        </w:rPr>
        <w:t xml:space="preserve">Internship: Automotive Systems Engineer</w:t>
      </w:r>
    </w:p>
    <w:p>
      <w:pPr>
        <w:pStyle w:val="FirstParagraph"/>
      </w:pPr>
      <w:r>
        <w:rPr>
          <w:iCs/>
          <w:i/>
        </w:rPr>
        <w:t xml:space="preserve">Samsung SDI, Seoul, South Korea | 2014–2015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lithium-ion battery packs for electric vehicles, ensuring adherence to safety and performance standards.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MATLAB/Simulink to predict battery life cycles under South Korea Seoul’s extreme weather conditions.</w:t>
      </w:r>
    </w:p>
    <w:p>
      <w:pPr>
        <w:numPr>
          <w:ilvl w:val="0"/>
          <w:numId w:val="1004"/>
        </w:numPr>
        <w:pStyle w:val="Compact"/>
      </w:pPr>
      <w:r>
        <w:t xml:space="preserve">Captured and analyzed data from prototype testing, contributing to the optimization of energy efficiency in Samsung’s EV components.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Automotive Engineering</w:t>
      </w:r>
      <w:r>
        <w:br/>
      </w:r>
      <w:r>
        <w:t xml:space="preserve">Seoul National University, Seoul, South Korea | 2013–2015</w:t>
      </w:r>
      <w:r>
        <w:br/>
      </w:r>
      <w:r>
        <w:t xml:space="preserve">Thesis: "Optimization of Hybrid Powertrain Systems for Urban Driving Conditions in South Korea."</w:t>
      </w:r>
    </w:p>
    <w:p>
      <w:pPr>
        <w:pStyle w:val="BodyText"/>
      </w:pPr>
      <w:r>
        <w:rPr>
          <w:bCs/>
          <w:b/>
        </w:rPr>
        <w:t xml:space="preserve">Bachelor of Engineering in Mechanical Engineering</w:t>
      </w:r>
      <w:r>
        <w:br/>
      </w:r>
      <w:r>
        <w:t xml:space="preserve">Korea Advanced Institute of Science and Technology (KAIST), Daejeon, South Korea | 2009–2013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in South Korea Seoul</w:t>
      </w:r>
    </w:p>
    <w:p>
      <w:pPr>
        <w:numPr>
          <w:ilvl w:val="0"/>
          <w:numId w:val="1005"/>
        </w:numPr>
        <w:pStyle w:val="Compact"/>
      </w:pPr>
      <w:r>
        <w:t xml:space="preserve">Korean Language Proficiency Test (KLPT) Level 4</w:t>
      </w:r>
    </w:p>
    <w:p>
      <w:pPr>
        <w:numPr>
          <w:ilvl w:val="0"/>
          <w:numId w:val="1005"/>
        </w:numPr>
        <w:pStyle w:val="Compact"/>
      </w:pPr>
      <w:r>
        <w:t xml:space="preserve">Automotive Engineering Society of Korea (AESK) Member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Battery Management System:</w:t>
      </w:r>
      <w:r>
        <w:t xml:space="preserve"> </w:t>
      </w:r>
      <w:r>
        <w:t xml:space="preserve">Spearheaded a project to develop a thermal management system for EV batteries, resulting in a 25% increase in battery lifespan. Recognized by the Korean Ministry of Trade, Industry, and Energy in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Autonomous Driving Prototypes:</w:t>
      </w:r>
      <w:r>
        <w:t xml:space="preserve"> </w:t>
      </w:r>
      <w:r>
        <w:t xml:space="preserve">Led the integration of AI-driven sensors into Kia’s autonomous vehicle prototypes, achieving Level 3 autonomy for urban environments. Featured in</w:t>
      </w:r>
      <w:r>
        <w:t xml:space="preserve"> </w:t>
      </w:r>
      <w:r>
        <w:rPr>
          <w:iCs/>
          <w:i/>
        </w:rPr>
        <w:t xml:space="preserve">Korea Times</w:t>
      </w:r>
      <w:r>
        <w:t xml:space="preserve"> </w:t>
      </w:r>
      <w:r>
        <w:t xml:space="preserve">as a pioneer in South Korea Seoul’s smart mobility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Initiatives:</w:t>
      </w:r>
      <w:r>
        <w:t xml:space="preserve"> </w:t>
      </w:r>
      <w:r>
        <w:t xml:space="preserve">Introduced eco-friendly manufacturing practices at Hyundai, reducing carbon emissions by 12% in 2020. Awarded the "Green Innovation Award" by the Korean Federation of Small and Medium Enterprises.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Korean Society of Automotive Engineers (KSME)</w:t>
      </w:r>
    </w:p>
    <w:p>
      <w:pPr>
        <w:numPr>
          <w:ilvl w:val="0"/>
          <w:numId w:val="1007"/>
        </w:numPr>
        <w:pStyle w:val="Compact"/>
      </w:pPr>
      <w:r>
        <w:t xml:space="preserve">Volunteer, Seoul Tech Innovation Hub – Mentoring young engineers in automotive innovation</w:t>
      </w:r>
    </w:p>
    <w:p>
      <w:pPr>
        <w:numPr>
          <w:ilvl w:val="0"/>
          <w:numId w:val="1007"/>
        </w:numPr>
        <w:pStyle w:val="Compact"/>
      </w:pPr>
      <w:r>
        <w:t xml:space="preserve">Presenter, International Conference on Automotive Engineering (ICAE), 2023 – Topic: "Future Trends in Electric Vehicles for South Korea Seoul."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automotive expos in South Korea Seoul, participating in local engineering workshops, and exploring emerging technologies in the EV sector.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an Automotive Engineer seeking opportunities in South Korea Seoul. It emphasizes technical expertise, industry-specific achievements, and alignment with Korean market demands.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in South Korea Seoul</dc:title>
  <dc:creator/>
  <dc:language>en</dc:language>
  <cp:keywords/>
  <dcterms:created xsi:type="dcterms:W3CDTF">2026-07-21T11:29:05Z</dcterms:created>
  <dcterms:modified xsi:type="dcterms:W3CDTF">2026-07-21T11:29:05Z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