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Ankara,</w:t>
      </w:r>
      <w:r>
        <w:t xml:space="preserve"> </w:t>
      </w:r>
      <w:r>
        <w:t xml:space="preserve">Turkey</w:t>
      </w:r>
    </w:p>
    <w:bookmarkStart w:id="34" w:name="john-doe"/>
    <w:p>
      <w:pPr>
        <w:pStyle w:val="Heading1"/>
      </w:pPr>
      <w:r>
        <w:t xml:space="preserve">John Doe</w:t>
      </w:r>
    </w:p>
    <w:p>
      <w:pPr>
        <w:pStyle w:val="FirstParagraph"/>
      </w:pPr>
      <w:r>
        <w:rPr>
          <w:bCs/>
          <w:b/>
        </w:rPr>
        <w:t xml:space="preserve">Automotive Engineer | Ankara, Turkey</w:t>
      </w:r>
    </w:p>
    <w:p>
      <w:pPr>
        <w:pStyle w:val="BodyText"/>
      </w:pPr>
      <w:r>
        <w:t xml:space="preserve">Email: john.doe@example.com | Phone: +90 555 123 4567 | Location: Ankara, Turkey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detail-oriented Automotive Engineer with over 8 years of experience in designing, developing, and optimizing vehicle systems. Specialized in advanced automotive technologies, including electric vehicles (EVs), hybrid powertrains, and autonomous driving systems. Proven track record of delivering innovative solutions tailored to the unique demands of the Turkish automotive industry. Committed to advancing sustainable mobility solutions while adhering to stringent international standards such as ISO 26262 and IATF 16949. A strong advocate for collaboration with local manufacturers in Ankara, Turkey, to drive technological progress and enhance operational efficiency in automotive production.</w:t>
      </w:r>
    </w:p>
    <w:bookmarkEnd w:id="20"/>
    <w:bookmarkStart w:id="24" w:name="professional-experience"/>
    <w:p>
      <w:pPr>
        <w:pStyle w:val="Heading2"/>
      </w:pPr>
      <w:r>
        <w:t xml:space="preserve">Professional Experience</w:t>
      </w:r>
    </w:p>
    <w:bookmarkStart w:id="21" w:name="senior-automotive-engineer"/>
    <w:p>
      <w:pPr>
        <w:pStyle w:val="Heading3"/>
      </w:pPr>
      <w:r>
        <w:t xml:space="preserve">Senior Automotive Engineer</w:t>
      </w:r>
    </w:p>
    <w:p>
      <w:pPr>
        <w:pStyle w:val="FirstParagraph"/>
      </w:pPr>
      <w:r>
        <w:rPr>
          <w:iCs/>
          <w:i/>
        </w:rPr>
        <w:t xml:space="preserve">Turkcell Automotive Systems, Ankara, Turkey | January 2019 – Present</w:t>
      </w:r>
    </w:p>
    <w:p>
      <w:pPr>
        <w:numPr>
          <w:ilvl w:val="0"/>
          <w:numId w:val="1001"/>
        </w:numPr>
        <w:pStyle w:val="Compact"/>
      </w:pPr>
      <w:r>
        <w:t xml:space="preserve">Lead the design and development of next-generation electric vehicle (EV) powertrain systems, integrating cutting-edge battery management technologies to improve energy efficiency and range.</w:t>
      </w:r>
    </w:p>
    <w:p>
      <w:pPr>
        <w:numPr>
          <w:ilvl w:val="0"/>
          <w:numId w:val="1001"/>
        </w:numPr>
        <w:pStyle w:val="Compact"/>
      </w:pPr>
      <w:r>
        <w:t xml:space="preserve">Collaborated with cross-functional teams to optimize vehicle aerodynamics, reducing drag by 12% in a flagship model launched in 2021, which received recognition at the Istanbul International Auto Show.</w:t>
      </w:r>
    </w:p>
    <w:p>
      <w:pPr>
        <w:numPr>
          <w:ilvl w:val="0"/>
          <w:numId w:val="1001"/>
        </w:numPr>
        <w:pStyle w:val="Compact"/>
      </w:pPr>
      <w:r>
        <w:t xml:space="preserve">Implemented advanced simulation tools (ANSYS and MATLAB/Simulink) to accelerate prototyping and reduce development cycles by 20%, aligning with Turkey’s growing EV market demands.</w:t>
      </w:r>
    </w:p>
    <w:p>
      <w:pPr>
        <w:numPr>
          <w:ilvl w:val="0"/>
          <w:numId w:val="1001"/>
        </w:numPr>
        <w:pStyle w:val="Compact"/>
      </w:pPr>
      <w:r>
        <w:t xml:space="preserve">Contributed to the successful certification of vehicle systems under Turkish Technical Regulation (TSE) standards, ensuring compliance with local and European Union (EU) regulations.</w:t>
      </w:r>
    </w:p>
    <w:p>
      <w:pPr>
        <w:numPr>
          <w:ilvl w:val="0"/>
          <w:numId w:val="1001"/>
        </w:numPr>
        <w:pStyle w:val="Compact"/>
      </w:pPr>
      <w:r>
        <w:t xml:space="preserve">Mentored a team of 15 junior engineers, fostering a culture of innovation and technical excellence within the Ankara-based R&amp;D division.</w:t>
      </w:r>
    </w:p>
    <w:bookmarkEnd w:id="21"/>
    <w:bookmarkStart w:id="22" w:name="automotive-systems-engineer"/>
    <w:p>
      <w:pPr>
        <w:pStyle w:val="Heading3"/>
      </w:pPr>
      <w:r>
        <w:t xml:space="preserve">Automotive Systems Engineer</w:t>
      </w:r>
    </w:p>
    <w:p>
      <w:pPr>
        <w:pStyle w:val="FirstParagraph"/>
      </w:pPr>
      <w:r>
        <w:rPr>
          <w:iCs/>
          <w:i/>
        </w:rPr>
        <w:t xml:space="preserve">Toyota Türkiye, Ankara, Turkey | June 2015 – December 2018</w:t>
      </w:r>
    </w:p>
    <w:p>
      <w:pPr>
        <w:numPr>
          <w:ilvl w:val="0"/>
          <w:numId w:val="1002"/>
        </w:numPr>
        <w:pStyle w:val="Compact"/>
      </w:pPr>
      <w:r>
        <w:t xml:space="preserve">Designed and tested automotive components for hybrid vehicles, focusing on thermal management systems to enhance reliability in high-temperature environments typical of Turkey’s climate.</w:t>
      </w:r>
    </w:p>
    <w:p>
      <w:pPr>
        <w:numPr>
          <w:ilvl w:val="0"/>
          <w:numId w:val="1002"/>
        </w:numPr>
        <w:pStyle w:val="Compact"/>
      </w:pPr>
      <w:r>
        <w:t xml:space="preserve">Participated in the development of a plug-in hybrid model that achieved a 30% improvement in fuel efficiency, contributing to Toyota’s sustainability goals and expanding its footprint in Ankara’s automotive market.</w:t>
      </w:r>
    </w:p>
    <w:p>
      <w:pPr>
        <w:numPr>
          <w:ilvl w:val="0"/>
          <w:numId w:val="1002"/>
        </w:numPr>
        <w:pStyle w:val="Compact"/>
      </w:pPr>
      <w:r>
        <w:t xml:space="preserve">Supported the integration of IoT-enabled diagnostics systems into vehicle networks, enabling real-time monitoring and predictive maintenance for fleet customers in Turkey.</w:t>
      </w:r>
    </w:p>
    <w:p>
      <w:pPr>
        <w:numPr>
          <w:ilvl w:val="0"/>
          <w:numId w:val="1002"/>
        </w:numPr>
        <w:pStyle w:val="Compact"/>
      </w:pPr>
      <w:r>
        <w:t xml:space="preserve">Conducted root-cause analysis for production defects, reducing rework costs by 18% through process optimization and quality control improvements.</w:t>
      </w:r>
    </w:p>
    <w:bookmarkEnd w:id="22"/>
    <w:bookmarkStart w:id="23" w:name="entry-level-automotive-engineer"/>
    <w:p>
      <w:pPr>
        <w:pStyle w:val="Heading3"/>
      </w:pPr>
      <w:r>
        <w:t xml:space="preserve">Entry-Level Automotive Engineer</w:t>
      </w:r>
    </w:p>
    <w:p>
      <w:pPr>
        <w:pStyle w:val="FirstParagraph"/>
      </w:pPr>
      <w:r>
        <w:rPr>
          <w:iCs/>
          <w:i/>
        </w:rPr>
        <w:t xml:space="preserve">Bosch Ankara R&amp;D Center, Ankara, Turkey | September 2012 – May 2015</w:t>
      </w:r>
    </w:p>
    <w:p>
      <w:pPr>
        <w:numPr>
          <w:ilvl w:val="0"/>
          <w:numId w:val="1003"/>
        </w:numPr>
        <w:pStyle w:val="Compact"/>
      </w:pPr>
      <w:r>
        <w:t xml:space="preserve">Assisted in the development of advanced driver-assistance systems (ADAS), including lane-keeping and adaptive cruise control, ensuring alignment with global safety standards.</w:t>
      </w:r>
    </w:p>
    <w:p>
      <w:pPr>
        <w:numPr>
          <w:ilvl w:val="0"/>
          <w:numId w:val="1003"/>
        </w:numPr>
        <w:pStyle w:val="Compact"/>
      </w:pPr>
      <w:r>
        <w:t xml:space="preserve">Contributed to the design of modular automotive electronics, streamlining production processes for Bosch’s suppliers in Ankara and beyond.</w:t>
      </w:r>
    </w:p>
    <w:p>
      <w:pPr>
        <w:numPr>
          <w:ilvl w:val="0"/>
          <w:numId w:val="1003"/>
        </w:numPr>
        <w:pStyle w:val="Compact"/>
      </w:pPr>
      <w:r>
        <w:t xml:space="preserve">Participated in training programs on Turkish automotive industry trends, enhancing understanding of local market requirements and supply chain dynamics.</w:t>
      </w:r>
    </w:p>
    <w:bookmarkEnd w:id="23"/>
    <w:bookmarkEnd w:id="24"/>
    <w:bookmarkStart w:id="27" w:name="educational-background"/>
    <w:p>
      <w:pPr>
        <w:pStyle w:val="Heading2"/>
      </w:pPr>
      <w:r>
        <w:t xml:space="preserve">Educational Background</w:t>
      </w:r>
    </w:p>
    <w:bookmarkStart w:id="25" w:name="Xaa62a092d8a80da09478345f0aedadc9ffa73bd"/>
    <w:p>
      <w:pPr>
        <w:pStyle w:val="Heading3"/>
      </w:pPr>
      <w:r>
        <w:t xml:space="preserve">Bachelor of Science in Mechanical Engineering</w:t>
      </w:r>
    </w:p>
    <w:p>
      <w:pPr>
        <w:pStyle w:val="FirstParagraph"/>
      </w:pPr>
      <w:r>
        <w:rPr>
          <w:iCs/>
          <w:i/>
        </w:rPr>
        <w:t xml:space="preserve">Middle East Technical University (METU), Ankara, Turkey | Graduated: June 2012</w:t>
      </w:r>
    </w:p>
    <w:p>
      <w:pPr>
        <w:numPr>
          <w:ilvl w:val="0"/>
          <w:numId w:val="1004"/>
        </w:numPr>
        <w:pStyle w:val="Compact"/>
      </w:pPr>
      <w:r>
        <w:t xml:space="preserve">Relevant coursework: Vehicle Dynamics, Thermodynamics, Fluid Mechanics, and Automotive Electronics.</w:t>
      </w:r>
    </w:p>
    <w:p>
      <w:pPr>
        <w:numPr>
          <w:ilvl w:val="0"/>
          <w:numId w:val="1004"/>
        </w:numPr>
        <w:pStyle w:val="Compact"/>
      </w:pPr>
      <w:r>
        <w:t xml:space="preserve">Pursued a minor in Sustainable Energy Systems to align with the growing focus on eco-friendly technologies in Turkey’s automotive sector.</w:t>
      </w:r>
    </w:p>
    <w:bookmarkEnd w:id="25"/>
    <w:bookmarkStart w:id="26" w:name="X4d680ff445ecad3a5391d4fc41198ee7faaf5c1"/>
    <w:p>
      <w:pPr>
        <w:pStyle w:val="Heading3"/>
      </w:pPr>
      <w:r>
        <w:t xml:space="preserve">Master of Engineering in Automotive Systems</w:t>
      </w:r>
    </w:p>
    <w:p>
      <w:pPr>
        <w:pStyle w:val="FirstParagraph"/>
      </w:pPr>
      <w:r>
        <w:rPr>
          <w:iCs/>
          <w:i/>
        </w:rPr>
        <w:t xml:space="preserve">TOBB Ekonomi ve Teknoloji Üniversitesi (TEU), Ankara, Turkey | Graduated: June 2015</w:t>
      </w:r>
    </w:p>
    <w:p>
      <w:pPr>
        <w:numPr>
          <w:ilvl w:val="0"/>
          <w:numId w:val="1005"/>
        </w:numPr>
        <w:pStyle w:val="Compact"/>
      </w:pPr>
      <w:r>
        <w:t xml:space="preserve">Thesis: "Optimization of Hybrid Powertrain Systems for Urban Mobility in Turkey." Explored energy recovery mechanisms and their application in reducing emissions.</w:t>
      </w:r>
    </w:p>
    <w:p>
      <w:pPr>
        <w:numPr>
          <w:ilvl w:val="0"/>
          <w:numId w:val="1005"/>
        </w:numPr>
        <w:pStyle w:val="Compact"/>
      </w:pPr>
      <w:r>
        <w:t xml:space="preserve">Engaged in research projects with local automotive companies, including collaborations with Turkish automakers to address challenges related to vehicle electrification.</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CAD (SolidWorks, AutoCAD), Simulation Tools (ANSYS, MATLAB/Simulink), PLM Systems (Siemens Teamcenter).</w:t>
      </w:r>
    </w:p>
    <w:p>
      <w:pPr>
        <w:numPr>
          <w:ilvl w:val="0"/>
          <w:numId w:val="1006"/>
        </w:numPr>
        <w:pStyle w:val="Compact"/>
      </w:pPr>
      <w:r>
        <w:rPr>
          <w:bCs/>
          <w:b/>
        </w:rPr>
        <w:t xml:space="preserve">Languages:</w:t>
      </w:r>
      <w:r>
        <w:t xml:space="preserve"> </w:t>
      </w:r>
      <w:r>
        <w:t xml:space="preserve">Turkish (native), English (fluent in technical documentation and presentations).</w:t>
      </w:r>
    </w:p>
    <w:p>
      <w:pPr>
        <w:numPr>
          <w:ilvl w:val="0"/>
          <w:numId w:val="1006"/>
        </w:numPr>
        <w:pStyle w:val="Compact"/>
      </w:pPr>
      <w:r>
        <w:rPr>
          <w:bCs/>
          <w:b/>
        </w:rPr>
        <w:t xml:space="preserve">Certifications:</w:t>
      </w:r>
      <w:r>
        <w:t xml:space="preserve"> </w:t>
      </w:r>
      <w:r>
        <w:t xml:space="preserve">ISO 26262 Automotive Safety Certification, IATF 16949 Quality Management Systems.</w:t>
      </w:r>
    </w:p>
    <w:p>
      <w:pPr>
        <w:numPr>
          <w:ilvl w:val="0"/>
          <w:numId w:val="1006"/>
        </w:numPr>
        <w:pStyle w:val="Compact"/>
      </w:pPr>
      <w:r>
        <w:rPr>
          <w:bCs/>
          <w:b/>
        </w:rPr>
        <w:t xml:space="preserve">Other:</w:t>
      </w:r>
      <w:r>
        <w:t xml:space="preserve"> </w:t>
      </w:r>
      <w:r>
        <w:t xml:space="preserve">Proficient in vehicle diagnostics (OBD-II), automotive electronics, and lean manufacturing principles.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Turkish Automotive Engineers Association (TAAE)</w:t>
      </w:r>
      <w:r>
        <w:t xml:space="preserve"> </w:t>
      </w:r>
      <w:r>
        <w:t xml:space="preserve">– Member since 2013, actively participating in workshops on EV technology and industry trends.</w:t>
      </w:r>
    </w:p>
    <w:p>
      <w:pPr>
        <w:numPr>
          <w:ilvl w:val="0"/>
          <w:numId w:val="1007"/>
        </w:numPr>
        <w:pStyle w:val="Compact"/>
      </w:pPr>
      <w:r>
        <w:rPr>
          <w:bCs/>
          <w:b/>
        </w:rPr>
        <w:t xml:space="preserve">Society of Automotive Engineers (SAE) International</w:t>
      </w:r>
      <w:r>
        <w:t xml:space="preserve"> </w:t>
      </w:r>
      <w:r>
        <w:t xml:space="preserve">– Member since 2015, contributing to technical papers on sustainable mobility solutions.</w:t>
      </w:r>
    </w:p>
    <w:bookmarkEnd w:id="29"/>
    <w:bookmarkStart w:id="32" w:name="projects-contributions"/>
    <w:p>
      <w:pPr>
        <w:pStyle w:val="Heading2"/>
      </w:pPr>
      <w:r>
        <w:t xml:space="preserve">Projects &amp; Contributions</w:t>
      </w:r>
    </w:p>
    <w:bookmarkStart w:id="30" w:name="smart-mobility-initiative-ankara-turkey"/>
    <w:p>
      <w:pPr>
        <w:pStyle w:val="Heading3"/>
      </w:pPr>
      <w:r>
        <w:t xml:space="preserve">Smart Mobility Initiative (Ankara, Turkey)</w:t>
      </w:r>
    </w:p>
    <w:p>
      <w:pPr>
        <w:pStyle w:val="FirstParagraph"/>
      </w:pPr>
      <w:r>
        <w:rPr>
          <w:iCs/>
          <w:i/>
        </w:rPr>
        <w:t xml:space="preserve">Lead Engineer | 2020–2021</w:t>
      </w:r>
    </w:p>
    <w:p>
      <w:pPr>
        <w:numPr>
          <w:ilvl w:val="0"/>
          <w:numId w:val="1008"/>
        </w:numPr>
        <w:pStyle w:val="Compact"/>
      </w:pPr>
      <w:r>
        <w:t xml:space="preserve">Collaborated with Ankara Metropolitan Municipality to develop a fleet of electric buses equipped with real-time route optimization software, reducing fuel consumption by 40%.</w:t>
      </w:r>
    </w:p>
    <w:p>
      <w:pPr>
        <w:numPr>
          <w:ilvl w:val="0"/>
          <w:numId w:val="1008"/>
        </w:numPr>
        <w:pStyle w:val="Compact"/>
      </w:pPr>
      <w:r>
        <w:t xml:space="preserve">Integrated solar-powered charging stations for the fleet, aligning with Turkey’s renewable energy goals and enhancing the project’s sustainability profile.</w:t>
      </w:r>
    </w:p>
    <w:bookmarkEnd w:id="30"/>
    <w:bookmarkStart w:id="31" w:name="Xf3296a42af0f4c3fb6638e5724d6237bdc7cc35"/>
    <w:p>
      <w:pPr>
        <w:pStyle w:val="Heading3"/>
      </w:pPr>
      <w:r>
        <w:t xml:space="preserve">Autonomous Vehicle Research (Ankara Tech Park)</w:t>
      </w:r>
    </w:p>
    <w:p>
      <w:pPr>
        <w:pStyle w:val="FirstParagraph"/>
      </w:pPr>
      <w:r>
        <w:rPr>
          <w:iCs/>
          <w:i/>
        </w:rPr>
        <w:t xml:space="preserve">Co-Researcher | 2017–2019</w:t>
      </w:r>
    </w:p>
    <w:p>
      <w:pPr>
        <w:numPr>
          <w:ilvl w:val="0"/>
          <w:numId w:val="1009"/>
        </w:numPr>
        <w:pStyle w:val="Compact"/>
      </w:pPr>
      <w:r>
        <w:t xml:space="preserve">Developed sensor fusion algorithms for autonomous driving systems, tested in Ankara’s urban environment to address challenges like variable road conditions and traffic density.</w:t>
      </w:r>
    </w:p>
    <w:p>
      <w:pPr>
        <w:numPr>
          <w:ilvl w:val="0"/>
          <w:numId w:val="1009"/>
        </w:numPr>
        <w:pStyle w:val="Compact"/>
      </w:pPr>
      <w:r>
        <w:t xml:space="preserve">Published a paper on "Adaptive Control Systems for Urban Mobility" in the Journal of Turkish Automotive Engineering, highlighting innovations tailored for local infrastructure.</w:t>
      </w:r>
    </w:p>
    <w:bookmarkEnd w:id="31"/>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METU through the "Future Engineers" program, focusing on automotive design and innovation.</w:t>
      </w:r>
      <w:r>
        <w:br/>
      </w:r>
      <w:r>
        <w:rPr>
          <w:bCs/>
          <w:b/>
        </w:rPr>
        <w:t xml:space="preserve">Interests:</w:t>
      </w:r>
      <w:r>
        <w:t xml:space="preserve"> </w:t>
      </w:r>
      <w:r>
        <w:t xml:space="preserve">Following advancements in Turkey’s EV ecosystem, participating in Ankara’s tech meetups, and exploring sustainable transportation solutions for rural areas.</w:t>
      </w:r>
    </w:p>
    <w:p>
      <w:r>
        <w:pict>
          <v:rect style="width:0;height:1.5pt" o:hralign="center" o:hrstd="t" o:hr="t"/>
        </w:pict>
      </w:r>
    </w:p>
    <w:p>
      <w:pPr>
        <w:pStyle w:val="FirstParagraph"/>
      </w:pPr>
      <w:r>
        <w:t xml:space="preserve">This resume is tailored for Automotive Engineer roles in Turkey, emphasizing expertise in Ankara’s automotive industry. Keywords: Resume, Automotive Engineer, Turkey Ankara.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Ankara, Turkey</dc:title>
  <dc:creator/>
  <dc:language>en</dc:language>
  <cp:keywords/>
  <dcterms:created xsi:type="dcterms:W3CDTF">2025-12-11T00:50:03Z</dcterms:created>
  <dcterms:modified xsi:type="dcterms:W3CDTF">2025-12-11T00:50:03Z</dcterms:modified>
</cp:coreProperties>
</file>

<file path=docProps/custom.xml><?xml version="1.0" encoding="utf-8"?>
<Properties xmlns="http://schemas.openxmlformats.org/officeDocument/2006/custom-properties" xmlns:vt="http://schemas.openxmlformats.org/officeDocument/2006/docPropsVTypes"/>
</file>