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resume"/>
    <w:p>
      <w:pPr>
        <w:pStyle w:val="Heading1"/>
      </w:pPr>
      <w:r>
        <w:t xml:space="preserve">Resume</w:t>
      </w:r>
    </w:p>
    <w:bookmarkStart w:id="20" w:name="ahmed-al-maktoum"/>
    <w:p>
      <w:pPr>
        <w:pStyle w:val="Heading2"/>
      </w:pPr>
      <w:r>
        <w:t xml:space="preserve">Ahmed Al-Maktoum</w:t>
      </w:r>
    </w:p>
    <w:p>
      <w:pPr>
        <w:pStyle w:val="FirstParagraph"/>
      </w:pPr>
      <w:r>
        <w:rPr>
          <w:bCs/>
          <w:b/>
        </w:rPr>
        <w:t xml:space="preserve">Address:</w:t>
      </w:r>
      <w:r>
        <w:t xml:space="preserve"> </w:t>
      </w:r>
      <w:r>
        <w:t xml:space="preserve">Dubai, United Arab Emirates</w:t>
      </w:r>
      <w:r>
        <w:br/>
      </w:r>
      <w:r>
        <w:rPr>
          <w:bCs/>
          <w:b/>
        </w:rPr>
        <w:t xml:space="preserve">Phone:</w:t>
      </w:r>
      <w:r>
        <w:t xml:space="preserve"> </w:t>
      </w:r>
      <w:r>
        <w:t xml:space="preserve">+971 50 123 4567</w:t>
      </w:r>
      <w:r>
        <w:br/>
      </w:r>
      <w:r>
        <w:rPr>
          <w:bCs/>
          <w:b/>
        </w:rPr>
        <w:t xml:space="preserve">Email:</w:t>
      </w:r>
      <w:r>
        <w:t xml:space="preserve"> </w:t>
      </w:r>
      <w:r>
        <w:t xml:space="preserve">ahmed.almaktoum@example.com</w:t>
      </w:r>
      <w:r>
        <w:br/>
      </w:r>
      <w:r>
        <w:rPr>
          <w:bCs/>
          <w:b/>
        </w:rPr>
        <w:t xml:space="preserve">LinkedIn:</w:t>
      </w:r>
      <w:r>
        <w:t xml:space="preserve"> </w:t>
      </w:r>
      <w:r>
        <w:t xml:space="preserve">linkedin.com/in/ahmedalmaktoum</w:t>
      </w:r>
    </w:p>
    <w:bookmarkEnd w:id="20"/>
    <w:bookmarkStart w:id="21" w:name="professional-summary"/>
    <w:p>
      <w:pPr>
        <w:pStyle w:val="Heading2"/>
      </w:pPr>
      <w:r>
        <w:t xml:space="preserve">Professional Summary</w:t>
      </w:r>
    </w:p>
    <w:p>
      <w:pPr>
        <w:pStyle w:val="FirstParagraph"/>
      </w:pPr>
      <w:r>
        <w:t xml:space="preserve">Dynamic and innovative Automotive Engineer with over 8 years of experience in vehicle design, development, and optimization. Proven expertise in delivering cutting-edge solutions tailored to the evolving demands of the United Arab Emirates Dubai automotive sector. Adept at leveraging advanced technologies to enhance performance, safety, and sustainability. Committed to contributing to the growth of UAE's automotive industry by aligning with its vision for smart mobility and green innovation.</w:t>
      </w:r>
    </w:p>
    <w:bookmarkEnd w:id="21"/>
    <w:bookmarkStart w:id="25" w:name="work-experience"/>
    <w:p>
      <w:pPr>
        <w:pStyle w:val="Heading2"/>
      </w:pPr>
      <w:r>
        <w:t xml:space="preserve">Work Experience</w:t>
      </w:r>
    </w:p>
    <w:bookmarkStart w:id="22" w:name="sr.-automotive-engineer"/>
    <w:p>
      <w:pPr>
        <w:pStyle w:val="Heading3"/>
      </w:pPr>
      <w:r>
        <w:t xml:space="preserve">Sr. Automotive Engineer</w:t>
      </w:r>
    </w:p>
    <w:p>
      <w:pPr>
        <w:pStyle w:val="FirstParagraph"/>
      </w:pPr>
      <w:r>
        <w:rPr>
          <w:bCs/>
          <w:b/>
        </w:rPr>
        <w:t xml:space="preserve">Dubai Automotive Solutions (DAS)</w:t>
      </w:r>
      <w:r>
        <w:t xml:space="preserve"> </w:t>
      </w:r>
      <w:r>
        <w:t xml:space="preserve">| April 2019 – Present</w:t>
      </w:r>
      <w:r>
        <w:br/>
      </w:r>
      <w:r>
        <w:t xml:space="preserve">- Spearheaded the design and development of electric vehicle (EV) components, aligning with Dubai's Vision 2040 for sustainable transportation.</w:t>
      </w:r>
      <w:r>
        <w:br/>
      </w:r>
      <w:r>
        <w:t xml:space="preserve">- Collaborated with cross-functional teams to optimize vehicle aerodynamics, reducing energy consumption by 15% in hybrid models.</w:t>
      </w:r>
      <w:r>
        <w:br/>
      </w:r>
      <w:r>
        <w:t xml:space="preserve">- Led the integration of AI-driven diagnostic systems into automotive platforms, enhancing predictive maintenance capabilities for UAE-based fleets.</w:t>
      </w:r>
      <w:r>
        <w:br/>
      </w:r>
      <w:r>
        <w:t xml:space="preserve">- Ensured compliance with international safety standards (ISO 26262) and local regulations in the United Arab Emirates Dubai.</w:t>
      </w:r>
    </w:p>
    <w:bookmarkEnd w:id="22"/>
    <w:bookmarkStart w:id="23" w:name="automotive-systems-engineer"/>
    <w:p>
      <w:pPr>
        <w:pStyle w:val="Heading3"/>
      </w:pPr>
      <w:r>
        <w:t xml:space="preserve">Automotive Systems Engineer</w:t>
      </w:r>
    </w:p>
    <w:p>
      <w:pPr>
        <w:pStyle w:val="FirstParagraph"/>
      </w:pPr>
      <w:r>
        <w:rPr>
          <w:bCs/>
          <w:b/>
        </w:rPr>
        <w:t xml:space="preserve">Emirates Motors</w:t>
      </w:r>
      <w:r>
        <w:t xml:space="preserve"> </w:t>
      </w:r>
      <w:r>
        <w:t xml:space="preserve">| January 2015 – March 2019</w:t>
      </w:r>
      <w:r>
        <w:br/>
      </w:r>
      <w:r>
        <w:t xml:space="preserve">- Designed and tested automotive control systems for luxury vehicles, improving fuel efficiency by 12% through advanced engine management solutions.</w:t>
      </w:r>
      <w:r>
        <w:br/>
      </w:r>
      <w:r>
        <w:t xml:space="preserve">- Conducted failure mode and effects analysis (FMEA) to identify critical system vulnerabilities, reducing warranty claims by 20%.</w:t>
      </w:r>
      <w:r>
        <w:br/>
      </w:r>
      <w:r>
        <w:t xml:space="preserve">- Partnered with local suppliers in the United Arab Emirates Dubai to develop cost-effective, high-quality automotive parts.</w:t>
      </w:r>
    </w:p>
    <w:bookmarkEnd w:id="23"/>
    <w:bookmarkStart w:id="24" w:name="junior-automotive-engineer"/>
    <w:p>
      <w:pPr>
        <w:pStyle w:val="Heading3"/>
      </w:pPr>
      <w:r>
        <w:t xml:space="preserve">Junior Automotive Engineer</w:t>
      </w:r>
    </w:p>
    <w:p>
      <w:pPr>
        <w:pStyle w:val="FirstParagraph"/>
      </w:pPr>
      <w:r>
        <w:rPr>
          <w:bCs/>
          <w:b/>
        </w:rPr>
        <w:t xml:space="preserve">Gulf Auto Tech</w:t>
      </w:r>
      <w:r>
        <w:t xml:space="preserve"> </w:t>
      </w:r>
      <w:r>
        <w:t xml:space="preserve">| June 2012 – December 2014</w:t>
      </w:r>
      <w:r>
        <w:br/>
      </w:r>
      <w:r>
        <w:t xml:space="preserve">- Assisted in the prototyping of vehicle prototypes, contributing to the successful launch of a compact SUV in the UAE market.</w:t>
      </w:r>
      <w:r>
        <w:br/>
      </w:r>
      <w:r>
        <w:t xml:space="preserve">- Performed data analysis on vehicle performance metrics, supporting decisions for product improvements.</w:t>
      </w:r>
    </w:p>
    <w:bookmarkEnd w:id="24"/>
    <w:bookmarkEnd w:id="25"/>
    <w:bookmarkStart w:id="28" w:name="education"/>
    <w:p>
      <w:pPr>
        <w:pStyle w:val="Heading2"/>
      </w:pPr>
      <w:r>
        <w:t xml:space="preserve">Education</w:t>
      </w:r>
    </w:p>
    <w:bookmarkStart w:id="26" w:name="Xa242d7f02417466efd15ec1472ceabb93196e63"/>
    <w:p>
      <w:pPr>
        <w:pStyle w:val="Heading3"/>
      </w:pPr>
      <w:r>
        <w:t xml:space="preserve">Master of Science in Mechanical Engineering</w:t>
      </w:r>
    </w:p>
    <w:p>
      <w:pPr>
        <w:pStyle w:val="FirstParagraph"/>
      </w:pPr>
      <w:r>
        <w:rPr>
          <w:bCs/>
          <w:b/>
        </w:rPr>
        <w:t xml:space="preserve">University of Dubai</w:t>
      </w:r>
      <w:r>
        <w:t xml:space="preserve"> </w:t>
      </w:r>
      <w:r>
        <w:t xml:space="preserve">| 2011 – 2012</w:t>
      </w:r>
      <w:r>
        <w:br/>
      </w:r>
      <w:r>
        <w:t xml:space="preserve">- Specialized in Automotive Systems and Thermodynamics. Thesis: "Optimizing Hybrid Vehicle Powertrain Efficiency for Arid Climates."</w:t>
      </w:r>
    </w:p>
    <w:bookmarkEnd w:id="26"/>
    <w:bookmarkStart w:id="27" w:name="X7fd321f06eedc29a7d720564d084607d725d81f"/>
    <w:p>
      <w:pPr>
        <w:pStyle w:val="Heading3"/>
      </w:pPr>
      <w:r>
        <w:t xml:space="preserve">Bachelor of Engineering in Mechanical Engineering</w:t>
      </w:r>
    </w:p>
    <w:p>
      <w:pPr>
        <w:pStyle w:val="FirstParagraph"/>
      </w:pPr>
      <w:r>
        <w:rPr>
          <w:bCs/>
          <w:b/>
        </w:rPr>
        <w:t xml:space="preserve">Al Ghurair University</w:t>
      </w:r>
      <w:r>
        <w:t xml:space="preserve"> </w:t>
      </w:r>
      <w:r>
        <w:t xml:space="preserve">| 2008 – 2011</w:t>
      </w:r>
      <w:r>
        <w:br/>
      </w:r>
      <w:r>
        <w:t xml:space="preserve">- Graduated with honors, focusing on CAD and finite element analysis (FEA) for automotive applications.</w:t>
      </w:r>
    </w:p>
    <w:bookmarkEnd w:id="27"/>
    <w:bookmarkEnd w:id="28"/>
    <w:bookmarkStart w:id="29" w:name="skills"/>
    <w:p>
      <w:pPr>
        <w:pStyle w:val="Heading2"/>
      </w:pPr>
      <w:r>
        <w:t xml:space="preserve">Skills</w:t>
      </w:r>
    </w:p>
    <w:p>
      <w:pPr>
        <w:numPr>
          <w:ilvl w:val="0"/>
          <w:numId w:val="1001"/>
        </w:numPr>
        <w:pStyle w:val="Compact"/>
      </w:pPr>
      <w:r>
        <w:t xml:space="preserve">Technical Proficiency: CAD (SolidWorks, AutoCAD), MATLAB/Simulink, ANSYS, V-Tools</w:t>
      </w:r>
    </w:p>
    <w:p>
      <w:pPr>
        <w:numPr>
          <w:ilvl w:val="0"/>
          <w:numId w:val="1001"/>
        </w:numPr>
        <w:pStyle w:val="Compact"/>
      </w:pPr>
      <w:r>
        <w:t xml:space="preserve">Programming Languages: Python, C++, Java</w:t>
      </w:r>
    </w:p>
    <w:p>
      <w:pPr>
        <w:numPr>
          <w:ilvl w:val="0"/>
          <w:numId w:val="1001"/>
        </w:numPr>
        <w:pStyle w:val="Compact"/>
      </w:pPr>
      <w:r>
        <w:t xml:space="preserve">Automotive Systems Knowledge: Powertrain Design, Vehicle Dynamics, Telematics</w:t>
      </w:r>
    </w:p>
    <w:p>
      <w:pPr>
        <w:numPr>
          <w:ilvl w:val="0"/>
          <w:numId w:val="1001"/>
        </w:numPr>
        <w:pStyle w:val="Compact"/>
      </w:pPr>
      <w:r>
        <w:t xml:space="preserve">Project Management: Agile methodologies, Lean Six Sigma (Green Belt)</w:t>
      </w:r>
    </w:p>
    <w:p>
      <w:pPr>
        <w:numPr>
          <w:ilvl w:val="0"/>
          <w:numId w:val="1001"/>
        </w:numPr>
        <w:pStyle w:val="Compact"/>
      </w:pPr>
      <w:r>
        <w:t xml:space="preserve">Languages: Arabic (Fluent), English (Professional Proficiency), French (Basic)</w:t>
      </w:r>
    </w:p>
    <w:bookmarkEnd w:id="29"/>
    <w:bookmarkStart w:id="30" w:name="certifications"/>
    <w:p>
      <w:pPr>
        <w:pStyle w:val="Heading2"/>
      </w:pPr>
      <w:r>
        <w:t xml:space="preserve">Certifications</w:t>
      </w:r>
    </w:p>
    <w:p>
      <w:pPr>
        <w:numPr>
          <w:ilvl w:val="0"/>
          <w:numId w:val="1002"/>
        </w:numPr>
        <w:pStyle w:val="Compact"/>
      </w:pPr>
      <w:r>
        <w:t xml:space="preserve">Professional Engineer (PE) License – UAE Ministry of Human Resources and Emiratization</w:t>
      </w:r>
    </w:p>
    <w:p>
      <w:pPr>
        <w:numPr>
          <w:ilvl w:val="0"/>
          <w:numId w:val="1002"/>
        </w:numPr>
        <w:pStyle w:val="Compact"/>
      </w:pPr>
      <w:r>
        <w:t xml:space="preserve">Certified Automotive Engineer (CAE) – Society of Automotive Engineers (SAE)</w:t>
      </w:r>
    </w:p>
    <w:p>
      <w:pPr>
        <w:numPr>
          <w:ilvl w:val="0"/>
          <w:numId w:val="1002"/>
        </w:numPr>
        <w:pStyle w:val="Compact"/>
      </w:pPr>
      <w:r>
        <w:t xml:space="preserve">ISO 9001:2015 Quality Management Systems Auditor</w:t>
      </w:r>
    </w:p>
    <w:bookmarkEnd w:id="30"/>
    <w:bookmarkStart w:id="33" w:name="key-projects-united-arab-emirates-dubai"/>
    <w:p>
      <w:pPr>
        <w:pStyle w:val="Heading2"/>
      </w:pPr>
      <w:r>
        <w:t xml:space="preserve">Key Projects (United Arab Emirates Dubai)</w:t>
      </w:r>
    </w:p>
    <w:bookmarkStart w:id="31" w:name="X3f5d7d795a673c3664d7e4127c7ab0b2cea7b79"/>
    <w:p>
      <w:pPr>
        <w:pStyle w:val="Heading3"/>
      </w:pPr>
      <w:r>
        <w:t xml:space="preserve">Electric Vehicle Charging Infrastructure Initiative</w:t>
      </w:r>
    </w:p>
    <w:p>
      <w:pPr>
        <w:pStyle w:val="FirstParagraph"/>
      </w:pPr>
      <w:r>
        <w:t xml:space="preserve">Contributed to the design of a citywide EV charging network in Dubai, incorporating renewable energy sources. This project supported the UAE’s goal to achieve 7% clean energy by 2030.</w:t>
      </w:r>
    </w:p>
    <w:bookmarkEnd w:id="31"/>
    <w:bookmarkStart w:id="32" w:name="X8ff5afabc05dc3aba2530b621a0ef4fb8b8bbf7"/>
    <w:p>
      <w:pPr>
        <w:pStyle w:val="Heading3"/>
      </w:pPr>
      <w:r>
        <w:t xml:space="preserve">Sustainable Automotive Materials Research</w:t>
      </w:r>
    </w:p>
    <w:p>
      <w:pPr>
        <w:pStyle w:val="FirstParagraph"/>
      </w:pPr>
      <w:r>
        <w:t xml:space="preserve">Collaborated with the Dubai Institute of Advanced Studies to develop lightweight, eco-friendly materials for vehicle manufacturing, reducing carbon footprint by 18%.</w:t>
      </w:r>
    </w:p>
    <w:bookmarkEnd w:id="32"/>
    <w:bookmarkEnd w:id="33"/>
    <w:bookmarkStart w:id="34" w:name="professional-affiliations"/>
    <w:p>
      <w:pPr>
        <w:pStyle w:val="Heading2"/>
      </w:pPr>
      <w:r>
        <w:t xml:space="preserve">Professional Affiliations</w:t>
      </w:r>
    </w:p>
    <w:p>
      <w:pPr>
        <w:numPr>
          <w:ilvl w:val="0"/>
          <w:numId w:val="1003"/>
        </w:numPr>
        <w:pStyle w:val="Compact"/>
      </w:pPr>
      <w:r>
        <w:t xml:space="preserve">Member, UAE Society of Automotive Engineers (UAE-ASE)</w:t>
      </w:r>
    </w:p>
    <w:p>
      <w:pPr>
        <w:numPr>
          <w:ilvl w:val="0"/>
          <w:numId w:val="1003"/>
        </w:numPr>
        <w:pStyle w:val="Compact"/>
      </w:pPr>
      <w:r>
        <w:t xml:space="preserve">Active Participant, Dubai Future Accelerators Program</w:t>
      </w:r>
    </w:p>
    <w:bookmarkEnd w:id="34"/>
    <w:bookmarkStart w:id="35" w:name="references"/>
    <w:p>
      <w:pPr>
        <w:pStyle w:val="Heading2"/>
      </w:pPr>
      <w:r>
        <w:t xml:space="preserve">References</w:t>
      </w:r>
    </w:p>
    <w:p>
      <w:pPr>
        <w:pStyle w:val="FirstParagraph"/>
      </w:pPr>
      <w:r>
        <w:t xml:space="preserve">Available upon request. Contact: Ahmed Al-Maktoum at ahmed.almaktoum@example.com.</w:t>
      </w:r>
    </w:p>
    <w:bookmarkEnd w:id="35"/>
    <w:p>
      <w:pPr>
        <w:pStyle w:val="BodyText"/>
      </w:pPr>
      <w:r>
        <w:t xml:space="preserve">© 2023 Ahmed Al-Maktoum.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United Arab Emirates Dubai</dc:title>
  <dc:creator/>
  <dc:language>en</dc:language>
  <cp:keywords/>
  <dcterms:created xsi:type="dcterms:W3CDTF">2026-07-24T12:31:27Z</dcterms:created>
  <dcterms:modified xsi:type="dcterms:W3CDTF">2026-07-24T12:31:27Z</dcterms:modified>
</cp:coreProperties>
</file>

<file path=docProps/custom.xml><?xml version="1.0" encoding="utf-8"?>
<Properties xmlns="http://schemas.openxmlformats.org/officeDocument/2006/custom-properties" xmlns:vt="http://schemas.openxmlformats.org/officeDocument/2006/docPropsVTypes"/>
</file>